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4718" w14:textId="25C2E480" w:rsidR="00BF7511" w:rsidRDefault="00BF7511" w:rsidP="00895DF2">
      <w:pPr>
        <w:pStyle w:val="CommentText"/>
        <w:rPr>
          <w:rFonts w:cs="Arial"/>
        </w:rPr>
      </w:pPr>
    </w:p>
    <w:p w14:paraId="2C0B4719" w14:textId="77777777" w:rsidR="00BF7511" w:rsidRDefault="00BF7511">
      <w:pPr>
        <w:rPr>
          <w:rFonts w:cs="Arial"/>
          <w:sz w:val="20"/>
        </w:rPr>
      </w:pPr>
    </w:p>
    <w:p w14:paraId="2C0B471A" w14:textId="77777777" w:rsidR="00C12E5C" w:rsidRDefault="00C12E5C">
      <w:pPr>
        <w:rPr>
          <w:rFonts w:cs="Arial"/>
          <w:sz w:val="20"/>
        </w:rPr>
      </w:pPr>
    </w:p>
    <w:p w14:paraId="2C0B471B" w14:textId="77777777" w:rsidR="005610A8" w:rsidRDefault="005610A8" w:rsidP="00397295">
      <w:pPr>
        <w:rPr>
          <w:rFonts w:cs="Arial"/>
          <w:sz w:val="52"/>
          <w:szCs w:val="52"/>
        </w:rPr>
      </w:pPr>
    </w:p>
    <w:p w14:paraId="2C0B471C" w14:textId="094A99A1" w:rsidR="00895DF2" w:rsidRPr="000C575A" w:rsidRDefault="00895DF2" w:rsidP="00810CD4">
      <w:pPr>
        <w:jc w:val="center"/>
        <w:rPr>
          <w:rFonts w:cs="Arial"/>
          <w:b/>
          <w:sz w:val="20"/>
        </w:rPr>
      </w:pPr>
      <w:r w:rsidRPr="000C575A">
        <w:rPr>
          <w:rFonts w:cs="Arial"/>
          <w:b/>
          <w:sz w:val="56"/>
          <w:szCs w:val="56"/>
        </w:rPr>
        <w:t>B</w:t>
      </w:r>
      <w:r w:rsidR="00C12E5C" w:rsidRPr="000C575A">
        <w:rPr>
          <w:rFonts w:cs="Arial"/>
          <w:b/>
          <w:sz w:val="56"/>
          <w:szCs w:val="56"/>
        </w:rPr>
        <w:t>usiness Impact Analysi</w:t>
      </w:r>
      <w:r w:rsidR="00395952">
        <w:rPr>
          <w:rFonts w:cs="Arial"/>
          <w:b/>
          <w:sz w:val="56"/>
          <w:szCs w:val="56"/>
        </w:rPr>
        <w:t>s &amp; Risk Assessment</w:t>
      </w:r>
    </w:p>
    <w:p w14:paraId="2C0B471D" w14:textId="77777777" w:rsidR="00895DF2" w:rsidRPr="00502521" w:rsidRDefault="00895DF2" w:rsidP="00810CD4">
      <w:pPr>
        <w:tabs>
          <w:tab w:val="left" w:pos="12761"/>
        </w:tabs>
        <w:jc w:val="center"/>
        <w:rPr>
          <w:rFonts w:cs="Arial"/>
          <w:sz w:val="20"/>
        </w:rPr>
      </w:pPr>
    </w:p>
    <w:p w14:paraId="2C0B471E" w14:textId="77777777" w:rsidR="00CF409D" w:rsidRDefault="00CF409D" w:rsidP="00895DF2">
      <w:pPr>
        <w:tabs>
          <w:tab w:val="left" w:pos="12761"/>
        </w:tabs>
        <w:rPr>
          <w:rFonts w:cs="Arial"/>
          <w:sz w:val="20"/>
        </w:rPr>
      </w:pPr>
    </w:p>
    <w:p w14:paraId="2C0B471F" w14:textId="77777777" w:rsidR="003C4209" w:rsidRDefault="003C4209" w:rsidP="00895DF2">
      <w:pPr>
        <w:tabs>
          <w:tab w:val="left" w:pos="12761"/>
        </w:tabs>
        <w:rPr>
          <w:rFonts w:cs="Arial"/>
          <w:sz w:val="20"/>
        </w:rPr>
      </w:pPr>
    </w:p>
    <w:p w14:paraId="2C0B4722" w14:textId="0ADA268B" w:rsidR="005610A8" w:rsidRDefault="002B42C1" w:rsidP="00434CA8">
      <w:pPr>
        <w:tabs>
          <w:tab w:val="left" w:pos="12761"/>
        </w:tabs>
        <w:jc w:val="center"/>
        <w:rPr>
          <w:rFonts w:cs="Arial"/>
          <w:sz w:val="20"/>
        </w:rPr>
      </w:pPr>
      <w:r>
        <w:rPr>
          <w:rFonts w:cs="Arial"/>
          <w:b/>
          <w:iCs/>
          <w:sz w:val="56"/>
          <w:szCs w:val="56"/>
        </w:rPr>
        <w:t>{Service Area}</w:t>
      </w:r>
    </w:p>
    <w:p w14:paraId="2C0B4723" w14:textId="77777777" w:rsidR="005610A8" w:rsidRDefault="005610A8" w:rsidP="00895DF2">
      <w:pPr>
        <w:tabs>
          <w:tab w:val="left" w:pos="12761"/>
        </w:tabs>
        <w:rPr>
          <w:rFonts w:cs="Arial"/>
          <w:sz w:val="20"/>
        </w:rPr>
      </w:pPr>
    </w:p>
    <w:p w14:paraId="2C0B4724" w14:textId="77777777" w:rsidR="0095120E" w:rsidRDefault="0095120E" w:rsidP="00895DF2">
      <w:pPr>
        <w:tabs>
          <w:tab w:val="left" w:pos="12761"/>
        </w:tabs>
        <w:rPr>
          <w:rFonts w:cs="Arial"/>
          <w:sz w:val="20"/>
        </w:rPr>
      </w:pPr>
    </w:p>
    <w:p w14:paraId="2C0B4725" w14:textId="77777777" w:rsidR="00392D4C" w:rsidRDefault="00392D4C" w:rsidP="00895DF2">
      <w:pPr>
        <w:tabs>
          <w:tab w:val="left" w:pos="12761"/>
        </w:tabs>
        <w:rPr>
          <w:rFonts w:cs="Arial"/>
          <w:sz w:val="20"/>
        </w:rPr>
      </w:pPr>
    </w:p>
    <w:p w14:paraId="2C0B4726" w14:textId="77777777" w:rsidR="00D66075" w:rsidRDefault="00D66075">
      <w:pPr>
        <w:rPr>
          <w:rFonts w:cs="Arial"/>
          <w:sz w:val="20"/>
        </w:rPr>
      </w:pPr>
    </w:p>
    <w:tbl>
      <w:tblPr>
        <w:tblpPr w:leftFromText="180" w:rightFromText="180" w:vertAnchor="text" w:horzAnchor="margin" w:tblpXSpec="center" w:tblpY="112"/>
        <w:tblOverlap w:val="never"/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402"/>
        <w:gridCol w:w="1136"/>
        <w:gridCol w:w="2584"/>
      </w:tblGrid>
      <w:tr w:rsidR="00857DA4" w:rsidRPr="00A65FE8" w14:paraId="2C0B472A" w14:textId="77777777" w:rsidTr="00D55365">
        <w:tc>
          <w:tcPr>
            <w:tcW w:w="1194" w:type="pct"/>
            <w:shd w:val="clear" w:color="auto" w:fill="auto"/>
          </w:tcPr>
          <w:p w14:paraId="2C0B4727" w14:textId="77777777" w:rsidR="00857DA4" w:rsidRPr="000C575A" w:rsidRDefault="00857DA4" w:rsidP="00857DA4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Directorate:</w:t>
            </w:r>
          </w:p>
        </w:tc>
        <w:tc>
          <w:tcPr>
            <w:tcW w:w="3806" w:type="pct"/>
            <w:gridSpan w:val="3"/>
            <w:shd w:val="clear" w:color="auto" w:fill="auto"/>
          </w:tcPr>
          <w:p w14:paraId="4DD14288" w14:textId="77777777" w:rsidR="00AE3D7F" w:rsidRDefault="00AE3D7F" w:rsidP="002B42C1">
            <w:pPr>
              <w:rPr>
                <w:rFonts w:cs="Arial"/>
                <w:color w:val="000000"/>
                <w:szCs w:val="24"/>
              </w:rPr>
            </w:pPr>
          </w:p>
          <w:p w14:paraId="2C0B4729" w14:textId="24C15B5E" w:rsidR="002B42C1" w:rsidRPr="000C575A" w:rsidRDefault="002B42C1" w:rsidP="002B42C1">
            <w:pPr>
              <w:rPr>
                <w:rFonts w:cs="Arial"/>
                <w:color w:val="000000"/>
                <w:szCs w:val="24"/>
              </w:rPr>
            </w:pPr>
          </w:p>
        </w:tc>
      </w:tr>
      <w:tr w:rsidR="00857DA4" w:rsidRPr="00A65FE8" w14:paraId="2C0B472E" w14:textId="77777777" w:rsidTr="00D55365">
        <w:tc>
          <w:tcPr>
            <w:tcW w:w="1194" w:type="pct"/>
            <w:shd w:val="clear" w:color="auto" w:fill="auto"/>
          </w:tcPr>
          <w:p w14:paraId="2C0B472B" w14:textId="77777777" w:rsidR="00857DA4" w:rsidRPr="000C575A" w:rsidRDefault="00857DA4" w:rsidP="00857DA4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Service Area:</w:t>
            </w:r>
          </w:p>
        </w:tc>
        <w:tc>
          <w:tcPr>
            <w:tcW w:w="3806" w:type="pct"/>
            <w:gridSpan w:val="3"/>
            <w:shd w:val="clear" w:color="auto" w:fill="auto"/>
          </w:tcPr>
          <w:p w14:paraId="7500A285" w14:textId="77777777" w:rsidR="003D0AD3" w:rsidRDefault="003D0AD3" w:rsidP="003D0AD3">
            <w:pPr>
              <w:rPr>
                <w:rFonts w:cs="Arial"/>
                <w:color w:val="000000"/>
                <w:szCs w:val="24"/>
              </w:rPr>
            </w:pPr>
          </w:p>
          <w:p w14:paraId="2C0B472D" w14:textId="64E368FF" w:rsidR="002B42C1" w:rsidRPr="000C575A" w:rsidRDefault="002B42C1" w:rsidP="003D0AD3">
            <w:pPr>
              <w:rPr>
                <w:rFonts w:cs="Arial"/>
                <w:color w:val="000000"/>
                <w:szCs w:val="24"/>
              </w:rPr>
            </w:pPr>
          </w:p>
        </w:tc>
      </w:tr>
      <w:tr w:rsidR="00857DA4" w:rsidRPr="00A65FE8" w14:paraId="2C0B4732" w14:textId="77777777" w:rsidTr="00B77CC7">
        <w:tc>
          <w:tcPr>
            <w:tcW w:w="1194" w:type="pct"/>
            <w:shd w:val="clear" w:color="auto" w:fill="9CC2E5" w:themeFill="accent1" w:themeFillTint="99"/>
          </w:tcPr>
          <w:p w14:paraId="2C0B472F" w14:textId="77777777" w:rsidR="00857DA4" w:rsidRDefault="00857DA4" w:rsidP="00857DA4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Service:</w:t>
            </w:r>
          </w:p>
          <w:p w14:paraId="2C0B4730" w14:textId="77777777" w:rsidR="00E63494" w:rsidRPr="000C575A" w:rsidRDefault="00E63494" w:rsidP="00857DA4">
            <w:pPr>
              <w:rPr>
                <w:rFonts w:cs="Arial"/>
                <w:szCs w:val="24"/>
              </w:rPr>
            </w:pPr>
          </w:p>
        </w:tc>
        <w:tc>
          <w:tcPr>
            <w:tcW w:w="3806" w:type="pct"/>
            <w:gridSpan w:val="3"/>
            <w:shd w:val="clear" w:color="auto" w:fill="9CC2E5" w:themeFill="accent1" w:themeFillTint="99"/>
          </w:tcPr>
          <w:p w14:paraId="2C0B4731" w14:textId="302D62F1" w:rsidR="00CD6590" w:rsidRPr="000C575A" w:rsidRDefault="00CD6590" w:rsidP="00A8227F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44B46" w:rsidRPr="00A65FE8" w14:paraId="2C0B4738" w14:textId="77777777" w:rsidTr="00D55365">
        <w:tc>
          <w:tcPr>
            <w:tcW w:w="1194" w:type="pct"/>
            <w:shd w:val="clear" w:color="auto" w:fill="auto"/>
          </w:tcPr>
          <w:p w14:paraId="2C0B4733" w14:textId="77777777" w:rsidR="00A44B46" w:rsidRPr="000C575A" w:rsidRDefault="00A44B46" w:rsidP="00A44B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Service Manager:</w:t>
            </w:r>
          </w:p>
        </w:tc>
        <w:tc>
          <w:tcPr>
            <w:tcW w:w="1818" w:type="pct"/>
            <w:shd w:val="clear" w:color="auto" w:fill="auto"/>
          </w:tcPr>
          <w:p w14:paraId="09260EDD" w14:textId="77777777" w:rsidR="00A44B46" w:rsidRDefault="00A44B46" w:rsidP="00A44B46">
            <w:pPr>
              <w:rPr>
                <w:rFonts w:cs="Arial"/>
                <w:color w:val="000000"/>
                <w:szCs w:val="24"/>
              </w:rPr>
            </w:pPr>
          </w:p>
          <w:p w14:paraId="2C0B4735" w14:textId="327A815E" w:rsidR="002B42C1" w:rsidRPr="000C575A" w:rsidRDefault="002B42C1" w:rsidP="00A44B4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2C0B4736" w14:textId="32522919" w:rsidR="00A44B46" w:rsidRPr="000C575A" w:rsidRDefault="00A44B46" w:rsidP="00A44B4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81" w:type="pct"/>
            <w:shd w:val="clear" w:color="auto" w:fill="auto"/>
          </w:tcPr>
          <w:p w14:paraId="2C0B4737" w14:textId="58398939" w:rsidR="00A44B46" w:rsidRPr="000C575A" w:rsidRDefault="00A44B46" w:rsidP="00A44B46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44B46" w:rsidRPr="00A65FE8" w14:paraId="2C0B473E" w14:textId="77777777" w:rsidTr="00D55365">
        <w:tc>
          <w:tcPr>
            <w:tcW w:w="1194" w:type="pct"/>
            <w:shd w:val="clear" w:color="auto" w:fill="auto"/>
          </w:tcPr>
          <w:p w14:paraId="2C0B4739" w14:textId="77777777" w:rsidR="00A44B46" w:rsidRPr="000C575A" w:rsidRDefault="00A44B46" w:rsidP="00A44B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Deputy:</w:t>
            </w:r>
          </w:p>
        </w:tc>
        <w:tc>
          <w:tcPr>
            <w:tcW w:w="1818" w:type="pct"/>
            <w:shd w:val="clear" w:color="auto" w:fill="auto"/>
          </w:tcPr>
          <w:p w14:paraId="03537B43" w14:textId="77777777" w:rsidR="00A44B46" w:rsidRDefault="00A44B46" w:rsidP="00A44B46">
            <w:pPr>
              <w:rPr>
                <w:rFonts w:cs="Arial"/>
                <w:color w:val="000000"/>
                <w:szCs w:val="24"/>
              </w:rPr>
            </w:pPr>
          </w:p>
          <w:p w14:paraId="2C0B473B" w14:textId="103C4F8C" w:rsidR="002B42C1" w:rsidRPr="000C575A" w:rsidRDefault="002B42C1" w:rsidP="00A44B4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2C0B473C" w14:textId="60B1AA2C" w:rsidR="00A44B46" w:rsidRPr="000C575A" w:rsidRDefault="00A44B46" w:rsidP="00A44B4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81" w:type="pct"/>
            <w:shd w:val="clear" w:color="auto" w:fill="auto"/>
          </w:tcPr>
          <w:p w14:paraId="2C0B473D" w14:textId="15BBB74D" w:rsidR="00A44B46" w:rsidRPr="000C575A" w:rsidRDefault="00A44B46" w:rsidP="00A44B46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44B46" w:rsidRPr="00A65FE8" w14:paraId="2C0B4744" w14:textId="77777777" w:rsidTr="00D55365">
        <w:tc>
          <w:tcPr>
            <w:tcW w:w="1194" w:type="pct"/>
            <w:shd w:val="clear" w:color="auto" w:fill="auto"/>
          </w:tcPr>
          <w:p w14:paraId="2C0B473F" w14:textId="77777777" w:rsidR="00A44B46" w:rsidRPr="000C575A" w:rsidRDefault="00A44B46" w:rsidP="00A44B46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Date:</w:t>
            </w:r>
          </w:p>
        </w:tc>
        <w:tc>
          <w:tcPr>
            <w:tcW w:w="1818" w:type="pct"/>
            <w:shd w:val="clear" w:color="auto" w:fill="auto"/>
          </w:tcPr>
          <w:p w14:paraId="56E2B392" w14:textId="77777777" w:rsidR="00A44B46" w:rsidRDefault="00A44B46" w:rsidP="00A44B46">
            <w:pPr>
              <w:rPr>
                <w:rFonts w:cs="Arial"/>
                <w:color w:val="000000"/>
                <w:szCs w:val="24"/>
              </w:rPr>
            </w:pPr>
          </w:p>
          <w:p w14:paraId="2C0B4741" w14:textId="3D0D3337" w:rsidR="002B42C1" w:rsidRPr="000C575A" w:rsidRDefault="002B42C1" w:rsidP="00A44B4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2C0B4742" w14:textId="4FC4F32F" w:rsidR="00A44B46" w:rsidRPr="000C575A" w:rsidRDefault="00A44B46" w:rsidP="00A44B4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81" w:type="pct"/>
            <w:shd w:val="clear" w:color="auto" w:fill="auto"/>
          </w:tcPr>
          <w:p w14:paraId="2C0B4743" w14:textId="3A43A2AF" w:rsidR="00A44B46" w:rsidRPr="000C575A" w:rsidRDefault="00A44B46" w:rsidP="00A44B46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44B46" w:rsidRPr="00A65FE8" w14:paraId="2C0B4748" w14:textId="77777777" w:rsidTr="00D55365">
        <w:tc>
          <w:tcPr>
            <w:tcW w:w="1194" w:type="pct"/>
            <w:shd w:val="clear" w:color="auto" w:fill="auto"/>
          </w:tcPr>
          <w:p w14:paraId="2C0B4745" w14:textId="77777777" w:rsidR="00A44B46" w:rsidRPr="000C575A" w:rsidRDefault="00A44B46" w:rsidP="00A44B46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Completed by:</w:t>
            </w:r>
          </w:p>
        </w:tc>
        <w:tc>
          <w:tcPr>
            <w:tcW w:w="3806" w:type="pct"/>
            <w:gridSpan w:val="3"/>
            <w:shd w:val="clear" w:color="auto" w:fill="auto"/>
          </w:tcPr>
          <w:p w14:paraId="44FD3ED6" w14:textId="77777777" w:rsidR="00A44B46" w:rsidRDefault="00A44B46" w:rsidP="00A44B46">
            <w:pPr>
              <w:rPr>
                <w:rFonts w:cs="Arial"/>
                <w:color w:val="000000"/>
                <w:szCs w:val="24"/>
              </w:rPr>
            </w:pPr>
          </w:p>
          <w:p w14:paraId="2C0B4747" w14:textId="5488778D" w:rsidR="002B42C1" w:rsidRPr="000C575A" w:rsidRDefault="002B42C1" w:rsidP="00A44B46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44B46" w:rsidRPr="00A65FE8" w14:paraId="2C0B474C" w14:textId="77777777" w:rsidTr="00D55365">
        <w:tc>
          <w:tcPr>
            <w:tcW w:w="1194" w:type="pct"/>
            <w:shd w:val="clear" w:color="auto" w:fill="auto"/>
          </w:tcPr>
          <w:p w14:paraId="2C0B4749" w14:textId="3C2AB444" w:rsidR="00A44B46" w:rsidRPr="000C575A" w:rsidRDefault="00A44B46" w:rsidP="00A44B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Head of Service sign off:</w:t>
            </w:r>
            <w:r w:rsidRPr="000C575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806" w:type="pct"/>
            <w:gridSpan w:val="3"/>
            <w:shd w:val="clear" w:color="auto" w:fill="auto"/>
          </w:tcPr>
          <w:p w14:paraId="2C0B474B" w14:textId="77777777" w:rsidR="00A44B46" w:rsidRPr="000C575A" w:rsidRDefault="00A44B46" w:rsidP="00A44B46">
            <w:pPr>
              <w:rPr>
                <w:rFonts w:cs="Arial"/>
                <w:color w:val="000000"/>
                <w:szCs w:val="24"/>
              </w:rPr>
            </w:pPr>
          </w:p>
        </w:tc>
      </w:tr>
    </w:tbl>
    <w:p w14:paraId="2C0B474D" w14:textId="77777777" w:rsidR="00D66075" w:rsidRDefault="00D66075">
      <w:pPr>
        <w:rPr>
          <w:rFonts w:cs="Arial"/>
          <w:sz w:val="20"/>
        </w:rPr>
      </w:pPr>
    </w:p>
    <w:p w14:paraId="2C0B474E" w14:textId="77777777" w:rsidR="00D66075" w:rsidRDefault="00D66075">
      <w:pPr>
        <w:rPr>
          <w:rFonts w:cs="Arial"/>
          <w:sz w:val="20"/>
        </w:rPr>
      </w:pPr>
    </w:p>
    <w:p w14:paraId="2C0B474F" w14:textId="77777777" w:rsidR="003C4209" w:rsidRDefault="003C4209">
      <w:pPr>
        <w:rPr>
          <w:rFonts w:cs="Arial"/>
          <w:sz w:val="20"/>
        </w:rPr>
      </w:pPr>
    </w:p>
    <w:p w14:paraId="2C0B4750" w14:textId="131145D7" w:rsidR="005610A8" w:rsidRDefault="005610A8" w:rsidP="00755712">
      <w:pPr>
        <w:pStyle w:val="Heading1"/>
      </w:pPr>
    </w:p>
    <w:p w14:paraId="18B11682" w14:textId="5CB9450D" w:rsidR="00576213" w:rsidRDefault="00576213" w:rsidP="00576213"/>
    <w:p w14:paraId="48F58D04" w14:textId="0F2FA494" w:rsidR="00576213" w:rsidRDefault="00576213" w:rsidP="00576213"/>
    <w:p w14:paraId="2735FE99" w14:textId="77777777" w:rsidR="00A2777D" w:rsidRDefault="00A2777D" w:rsidP="00576213"/>
    <w:p w14:paraId="55E4E539" w14:textId="77777777" w:rsidR="00A82877" w:rsidRDefault="00A82877" w:rsidP="00576213"/>
    <w:p w14:paraId="7372B2C1" w14:textId="77777777" w:rsidR="00A82877" w:rsidRDefault="00A82877" w:rsidP="00576213"/>
    <w:p w14:paraId="512FC60E" w14:textId="77777777" w:rsidR="00A82877" w:rsidRDefault="00A82877" w:rsidP="00576213"/>
    <w:p w14:paraId="64631F78" w14:textId="77777777" w:rsidR="00A82877" w:rsidRDefault="00A82877" w:rsidP="00576213"/>
    <w:p w14:paraId="29E74906" w14:textId="77777777" w:rsidR="00A82877" w:rsidRDefault="00A82877" w:rsidP="00576213"/>
    <w:p w14:paraId="1543A26F" w14:textId="77777777" w:rsidR="00A82877" w:rsidRDefault="00A82877" w:rsidP="00576213"/>
    <w:p w14:paraId="51251A9D" w14:textId="77777777" w:rsidR="00A82877" w:rsidRDefault="00A82877" w:rsidP="00576213"/>
    <w:p w14:paraId="5FBBF8BE" w14:textId="77777777" w:rsidR="00A82877" w:rsidRDefault="00A82877" w:rsidP="00576213"/>
    <w:p w14:paraId="14BF89D0" w14:textId="77777777" w:rsidR="00A82877" w:rsidRDefault="00A82877" w:rsidP="00576213"/>
    <w:p w14:paraId="67E4B6B0" w14:textId="77777777" w:rsidR="00A82877" w:rsidRDefault="00A82877" w:rsidP="00576213"/>
    <w:p w14:paraId="31C9783D" w14:textId="77777777" w:rsidR="00576213" w:rsidRPr="00576213" w:rsidRDefault="00576213" w:rsidP="00576213"/>
    <w:p w14:paraId="2C0B4751" w14:textId="77777777" w:rsidR="000C575A" w:rsidRPr="000C575A" w:rsidRDefault="000C575A">
      <w:pPr>
        <w:rPr>
          <w:rFonts w:cs="Arial"/>
          <w:b/>
          <w:szCs w:val="24"/>
        </w:rPr>
      </w:pPr>
      <w:r w:rsidRPr="000C575A">
        <w:rPr>
          <w:rFonts w:cs="Arial"/>
          <w:b/>
          <w:szCs w:val="24"/>
        </w:rPr>
        <w:lastRenderedPageBreak/>
        <w:t>Contents</w:t>
      </w:r>
    </w:p>
    <w:p w14:paraId="2C0B4752" w14:textId="77777777" w:rsidR="000C575A" w:rsidRDefault="000C575A">
      <w:pPr>
        <w:rPr>
          <w:rFonts w:ascii="Calibri" w:hAnsi="Calibri"/>
          <w:b/>
          <w:szCs w:val="24"/>
        </w:rPr>
      </w:pPr>
    </w:p>
    <w:p w14:paraId="1C0FBED2" w14:textId="04A3292A" w:rsidR="00BE00FC" w:rsidRDefault="0056222B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r>
        <w:rPr>
          <w:rFonts w:ascii="Calibri" w:hAnsi="Calibri"/>
          <w:b/>
          <w:color w:val="FF0000"/>
          <w:szCs w:val="24"/>
        </w:rPr>
        <w:fldChar w:fldCharType="begin"/>
      </w:r>
      <w:r>
        <w:rPr>
          <w:rFonts w:ascii="Calibri" w:hAnsi="Calibri"/>
          <w:b/>
          <w:color w:val="FF0000"/>
          <w:szCs w:val="24"/>
        </w:rPr>
        <w:instrText xml:space="preserve"> TOC \o "1-4" \h \z \u </w:instrText>
      </w:r>
      <w:r>
        <w:rPr>
          <w:rFonts w:ascii="Calibri" w:hAnsi="Calibri"/>
          <w:b/>
          <w:color w:val="FF0000"/>
          <w:szCs w:val="24"/>
        </w:rPr>
        <w:fldChar w:fldCharType="separate"/>
      </w:r>
      <w:hyperlink w:anchor="_Toc151020580" w:history="1">
        <w:r w:rsidR="00BE00FC" w:rsidRPr="00CC36DA">
          <w:rPr>
            <w:rStyle w:val="Hyperlink"/>
            <w:rFonts w:cs="Arial"/>
          </w:rPr>
          <w:t>Background Information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_Toc151020580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3</w:t>
        </w:r>
        <w:r w:rsidR="00BE00FC">
          <w:rPr>
            <w:webHidden/>
          </w:rPr>
          <w:fldChar w:fldCharType="end"/>
        </w:r>
      </w:hyperlink>
    </w:p>
    <w:p w14:paraId="231842DA" w14:textId="48EC7984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81" w:history="1">
        <w:r w:rsidR="00BE00FC" w:rsidRPr="00CC36DA">
          <w:rPr>
            <w:rStyle w:val="Hyperlink"/>
            <w:rFonts w:cs="Arial"/>
          </w:rPr>
          <w:t>Scope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_Toc151020581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3</w:t>
        </w:r>
        <w:r w:rsidR="00BE00FC">
          <w:rPr>
            <w:webHidden/>
          </w:rPr>
          <w:fldChar w:fldCharType="end"/>
        </w:r>
      </w:hyperlink>
    </w:p>
    <w:p w14:paraId="74C96063" w14:textId="6A50ADE9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82" w:history="1">
        <w:r w:rsidR="00BE00FC" w:rsidRPr="00CC36DA">
          <w:rPr>
            <w:rStyle w:val="Hyperlink"/>
            <w:rFonts w:cs="Arial"/>
          </w:rPr>
          <w:t>1: Service Overview: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_Toc151020582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4</w:t>
        </w:r>
        <w:r w:rsidR="00BE00FC">
          <w:rPr>
            <w:webHidden/>
          </w:rPr>
          <w:fldChar w:fldCharType="end"/>
        </w:r>
      </w:hyperlink>
    </w:p>
    <w:p w14:paraId="6C83A2D5" w14:textId="30A4F892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83" w:history="1">
        <w:r w:rsidR="00BE00FC" w:rsidRPr="00CC36DA">
          <w:rPr>
            <w:rStyle w:val="Hyperlink"/>
            <w:noProof/>
          </w:rPr>
          <w:t>1.1: What does the service area deliver? (Main objectives and purpose)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_Toc151020583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4</w:t>
        </w:r>
        <w:r w:rsidR="00BE00FC">
          <w:rPr>
            <w:noProof/>
            <w:webHidden/>
          </w:rPr>
          <w:fldChar w:fldCharType="end"/>
        </w:r>
      </w:hyperlink>
    </w:p>
    <w:p w14:paraId="110AC2BD" w14:textId="21A54352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84" w:history="1">
        <w:r w:rsidR="00BE00FC" w:rsidRPr="00CC36DA">
          <w:rPr>
            <w:rStyle w:val="Hyperlink"/>
            <w:noProof/>
          </w:rPr>
          <w:t>1.2:  Who does the service area deliver services to?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_Toc151020584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4</w:t>
        </w:r>
        <w:r w:rsidR="00BE00FC">
          <w:rPr>
            <w:noProof/>
            <w:webHidden/>
          </w:rPr>
          <w:fldChar w:fldCharType="end"/>
        </w:r>
      </w:hyperlink>
    </w:p>
    <w:p w14:paraId="64DD7BCA" w14:textId="1419990F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85" w:history="1">
        <w:r w:rsidR="00BE00FC" w:rsidRPr="00CC36DA">
          <w:rPr>
            <w:rStyle w:val="Hyperlink"/>
            <w:noProof/>
          </w:rPr>
          <w:t>1.3: List the key services within this area in order of priority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_Toc151020585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4</w:t>
        </w:r>
        <w:r w:rsidR="00BE00FC">
          <w:rPr>
            <w:noProof/>
            <w:webHidden/>
          </w:rPr>
          <w:fldChar w:fldCharType="end"/>
        </w:r>
      </w:hyperlink>
    </w:p>
    <w:p w14:paraId="1FE2D7E4" w14:textId="7C2845CF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86" w:history="1">
        <w:r w:rsidR="00BE00FC" w:rsidRPr="00CC36DA">
          <w:rPr>
            <w:rStyle w:val="Hyperlink"/>
            <w:noProof/>
          </w:rPr>
          <w:t>1.4:  Structure chart of service area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_Toc151020586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5</w:t>
        </w:r>
        <w:r w:rsidR="00BE00FC">
          <w:rPr>
            <w:noProof/>
            <w:webHidden/>
          </w:rPr>
          <w:fldChar w:fldCharType="end"/>
        </w:r>
      </w:hyperlink>
    </w:p>
    <w:p w14:paraId="5C8101B2" w14:textId="356CD379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87" w:history="1">
        <w:r w:rsidR="00BE00FC" w:rsidRPr="00CC36DA">
          <w:rPr>
            <w:rStyle w:val="Hyperlink"/>
            <w:rFonts w:cs="Arial"/>
          </w:rPr>
          <w:t>2:  Recovery time objectives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_Toc151020587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6</w:t>
        </w:r>
        <w:r w:rsidR="00BE00FC">
          <w:rPr>
            <w:webHidden/>
          </w:rPr>
          <w:fldChar w:fldCharType="end"/>
        </w:r>
      </w:hyperlink>
    </w:p>
    <w:p w14:paraId="5C2AE886" w14:textId="437779D8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88" w:history="1">
        <w:r w:rsidR="00BE00FC" w:rsidRPr="00CC36DA">
          <w:rPr>
            <w:rStyle w:val="Hyperlink"/>
            <w:rFonts w:cs="Arial"/>
          </w:rPr>
          <w:t>3:  Resource Requirements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_Toc151020588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8</w:t>
        </w:r>
        <w:r w:rsidR="00BE00FC">
          <w:rPr>
            <w:webHidden/>
          </w:rPr>
          <w:fldChar w:fldCharType="end"/>
        </w:r>
      </w:hyperlink>
    </w:p>
    <w:p w14:paraId="752734DE" w14:textId="26B0CD96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89" w:history="1">
        <w:r w:rsidR="00BE00FC" w:rsidRPr="00CC36DA">
          <w:rPr>
            <w:rStyle w:val="Hyperlink"/>
            <w:rFonts w:cs="Arial"/>
          </w:rPr>
          <w:t>4: IT &amp; Critical Documents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_Toc151020589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9</w:t>
        </w:r>
        <w:r w:rsidR="00BE00FC">
          <w:rPr>
            <w:webHidden/>
          </w:rPr>
          <w:fldChar w:fldCharType="end"/>
        </w:r>
      </w:hyperlink>
    </w:p>
    <w:p w14:paraId="7C2420D4" w14:textId="0DFEC52B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90" w:history="1">
        <w:r w:rsidR="00BE00FC" w:rsidRPr="00CC36DA">
          <w:rPr>
            <w:rStyle w:val="Hyperlink"/>
            <w:rFonts w:cs="Arial"/>
          </w:rPr>
          <w:t>5: Single points of failure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_Toc151020590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11</w:t>
        </w:r>
        <w:r w:rsidR="00BE00FC">
          <w:rPr>
            <w:webHidden/>
          </w:rPr>
          <w:fldChar w:fldCharType="end"/>
        </w:r>
      </w:hyperlink>
    </w:p>
    <w:p w14:paraId="110C72B5" w14:textId="5B5DE7D3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91" w:history="1">
        <w:r w:rsidR="00BE00FC" w:rsidRPr="00CC36DA">
          <w:rPr>
            <w:rStyle w:val="Hyperlink"/>
            <w:rFonts w:cs="Arial"/>
          </w:rPr>
          <w:t>6. Emergency Response Arrangements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_Toc151020591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11</w:t>
        </w:r>
        <w:r w:rsidR="00BE00FC">
          <w:rPr>
            <w:webHidden/>
          </w:rPr>
          <w:fldChar w:fldCharType="end"/>
        </w:r>
      </w:hyperlink>
    </w:p>
    <w:p w14:paraId="25994FD0" w14:textId="011FB621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92" w:history="1">
        <w:r w:rsidR="00BE00FC" w:rsidRPr="00CC36DA">
          <w:rPr>
            <w:rStyle w:val="Hyperlink"/>
            <w:rFonts w:cs="Arial"/>
          </w:rPr>
          <w:t>7: Dependencies &amp; Interdependencies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_Toc151020592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12</w:t>
        </w:r>
        <w:r w:rsidR="00BE00FC">
          <w:rPr>
            <w:webHidden/>
          </w:rPr>
          <w:fldChar w:fldCharType="end"/>
        </w:r>
      </w:hyperlink>
    </w:p>
    <w:p w14:paraId="0597B209" w14:textId="22F08D6D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93" w:history="1">
        <w:r w:rsidR="00BE00FC" w:rsidRPr="00CC36DA">
          <w:rPr>
            <w:rStyle w:val="Hyperlink"/>
            <w:rFonts w:cs="Arial"/>
          </w:rPr>
          <w:t>8: Time Specific Deliverables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_Toc151020593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13</w:t>
        </w:r>
        <w:r w:rsidR="00BE00FC">
          <w:rPr>
            <w:webHidden/>
          </w:rPr>
          <w:fldChar w:fldCharType="end"/>
        </w:r>
      </w:hyperlink>
    </w:p>
    <w:p w14:paraId="2795C416" w14:textId="7EEF38CD" w:rsidR="00BE00FC" w:rsidRDefault="000F60B2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1020594" w:history="1">
        <w:r w:rsidR="00BE00FC" w:rsidRPr="00CC36DA">
          <w:rPr>
            <w:rStyle w:val="Hyperlink"/>
            <w:rFonts w:cs="Arial"/>
          </w:rPr>
          <w:t>9: Key Threats</w:t>
        </w:r>
        <w:r w:rsidR="00BE00FC">
          <w:rPr>
            <w:webHidden/>
          </w:rPr>
          <w:tab/>
        </w:r>
        <w:r w:rsidR="00BE00FC">
          <w:rPr>
            <w:webHidden/>
          </w:rPr>
          <w:fldChar w:fldCharType="begin"/>
        </w:r>
        <w:r w:rsidR="00BE00FC">
          <w:rPr>
            <w:webHidden/>
          </w:rPr>
          <w:instrText xml:space="preserve"> PAGEREF _Toc151020594 \h </w:instrText>
        </w:r>
        <w:r w:rsidR="00BE00FC">
          <w:rPr>
            <w:webHidden/>
          </w:rPr>
        </w:r>
        <w:r w:rsidR="00BE00FC">
          <w:rPr>
            <w:webHidden/>
          </w:rPr>
          <w:fldChar w:fldCharType="separate"/>
        </w:r>
        <w:r w:rsidR="00F21883">
          <w:rPr>
            <w:webHidden/>
          </w:rPr>
          <w:t>14</w:t>
        </w:r>
        <w:r w:rsidR="00BE00FC">
          <w:rPr>
            <w:webHidden/>
          </w:rPr>
          <w:fldChar w:fldCharType="end"/>
        </w:r>
      </w:hyperlink>
    </w:p>
    <w:p w14:paraId="3790380A" w14:textId="06BCEBF7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95" w:history="1">
        <w:r w:rsidR="00BE00FC" w:rsidRPr="00CC36DA">
          <w:rPr>
            <w:rStyle w:val="Hyperlink"/>
            <w:noProof/>
          </w:rPr>
          <w:t>9.1  Loss of Key Staff and Skills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_Toc151020595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14</w:t>
        </w:r>
        <w:r w:rsidR="00BE00FC">
          <w:rPr>
            <w:noProof/>
            <w:webHidden/>
          </w:rPr>
          <w:fldChar w:fldCharType="end"/>
        </w:r>
      </w:hyperlink>
    </w:p>
    <w:p w14:paraId="32C2AC61" w14:textId="7794903D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96" w:history="1">
        <w:r w:rsidR="00BE00FC" w:rsidRPr="00CC36DA">
          <w:rPr>
            <w:rStyle w:val="Hyperlink"/>
            <w:noProof/>
          </w:rPr>
          <w:t>9.2  Loss of Building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_Toc151020596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15</w:t>
        </w:r>
        <w:r w:rsidR="00BE00FC">
          <w:rPr>
            <w:noProof/>
            <w:webHidden/>
          </w:rPr>
          <w:fldChar w:fldCharType="end"/>
        </w:r>
      </w:hyperlink>
    </w:p>
    <w:p w14:paraId="715BC96C" w14:textId="3E337CF1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97" w:history="1">
        <w:r w:rsidR="00BE00FC" w:rsidRPr="00CC36DA">
          <w:rPr>
            <w:rStyle w:val="Hyperlink"/>
            <w:noProof/>
          </w:rPr>
          <w:t>9.3  Loss of I.T.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_Toc151020597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15</w:t>
        </w:r>
        <w:r w:rsidR="00BE00FC">
          <w:rPr>
            <w:noProof/>
            <w:webHidden/>
          </w:rPr>
          <w:fldChar w:fldCharType="end"/>
        </w:r>
      </w:hyperlink>
    </w:p>
    <w:p w14:paraId="694B194F" w14:textId="1E6AFAC9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98" w:history="1">
        <w:r w:rsidR="00BE00FC" w:rsidRPr="00CC36DA">
          <w:rPr>
            <w:rStyle w:val="Hyperlink"/>
            <w:noProof/>
          </w:rPr>
          <w:t>9.4 Loss of Fuel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_Toc151020598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16</w:t>
        </w:r>
        <w:r w:rsidR="00BE00FC">
          <w:rPr>
            <w:noProof/>
            <w:webHidden/>
          </w:rPr>
          <w:fldChar w:fldCharType="end"/>
        </w:r>
      </w:hyperlink>
    </w:p>
    <w:p w14:paraId="0116ED41" w14:textId="3A4D2C93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599" w:history="1">
        <w:r w:rsidR="00BE00FC" w:rsidRPr="00CC36DA">
          <w:rPr>
            <w:rStyle w:val="Hyperlink"/>
            <w:noProof/>
          </w:rPr>
          <w:t>9.5  Loss of Telecommunications.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_Toc151020599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16</w:t>
        </w:r>
        <w:r w:rsidR="00BE00FC">
          <w:rPr>
            <w:noProof/>
            <w:webHidden/>
          </w:rPr>
          <w:fldChar w:fldCharType="end"/>
        </w:r>
      </w:hyperlink>
    </w:p>
    <w:p w14:paraId="67988C43" w14:textId="34AC2E31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600" w:history="1">
        <w:r w:rsidR="00BE00FC" w:rsidRPr="00CC36DA">
          <w:rPr>
            <w:rStyle w:val="Hyperlink"/>
            <w:noProof/>
          </w:rPr>
          <w:t>9.6  Loss of Key Partner or supplier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_Toc151020600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17</w:t>
        </w:r>
        <w:r w:rsidR="00BE00FC">
          <w:rPr>
            <w:noProof/>
            <w:webHidden/>
          </w:rPr>
          <w:fldChar w:fldCharType="end"/>
        </w:r>
      </w:hyperlink>
    </w:p>
    <w:p w14:paraId="6249C247" w14:textId="3C23AD89" w:rsidR="00BE00FC" w:rsidRDefault="000F60B2">
      <w:pPr>
        <w:pStyle w:val="TOC4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51020601" w:history="1">
        <w:r w:rsidR="00BE00FC" w:rsidRPr="00CC36DA">
          <w:rPr>
            <w:rStyle w:val="Hyperlink"/>
            <w:noProof/>
          </w:rPr>
          <w:t>Responding to a BC Incident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_Toc151020601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18</w:t>
        </w:r>
        <w:r w:rsidR="00BE00FC">
          <w:rPr>
            <w:noProof/>
            <w:webHidden/>
          </w:rPr>
          <w:fldChar w:fldCharType="end"/>
        </w:r>
      </w:hyperlink>
    </w:p>
    <w:p w14:paraId="42AEFE3A" w14:textId="0ADC7611" w:rsidR="00BE00FC" w:rsidRDefault="000F60B2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51020602" w:history="1">
        <w:r w:rsidR="00BE00FC" w:rsidRPr="00CC36DA">
          <w:rPr>
            <w:rStyle w:val="Hyperlink"/>
            <w:noProof/>
          </w:rPr>
          <w:t>Appendix 1 – Service Impact Assessment Form</w:t>
        </w:r>
        <w:r w:rsidR="00BE00FC">
          <w:rPr>
            <w:noProof/>
            <w:webHidden/>
          </w:rPr>
          <w:tab/>
        </w:r>
        <w:r w:rsidR="00BE00FC">
          <w:rPr>
            <w:noProof/>
            <w:webHidden/>
          </w:rPr>
          <w:fldChar w:fldCharType="begin"/>
        </w:r>
        <w:r w:rsidR="00BE00FC">
          <w:rPr>
            <w:noProof/>
            <w:webHidden/>
          </w:rPr>
          <w:instrText xml:space="preserve"> PAGEREF _Toc151020602 \h </w:instrText>
        </w:r>
        <w:r w:rsidR="00BE00FC">
          <w:rPr>
            <w:noProof/>
            <w:webHidden/>
          </w:rPr>
        </w:r>
        <w:r w:rsidR="00BE00FC">
          <w:rPr>
            <w:noProof/>
            <w:webHidden/>
          </w:rPr>
          <w:fldChar w:fldCharType="separate"/>
        </w:r>
        <w:r w:rsidR="00F21883">
          <w:rPr>
            <w:noProof/>
            <w:webHidden/>
          </w:rPr>
          <w:t>19</w:t>
        </w:r>
        <w:r w:rsidR="00BE00FC">
          <w:rPr>
            <w:noProof/>
            <w:webHidden/>
          </w:rPr>
          <w:fldChar w:fldCharType="end"/>
        </w:r>
      </w:hyperlink>
    </w:p>
    <w:p w14:paraId="2C0B4767" w14:textId="4E5BC824" w:rsidR="00857DA4" w:rsidRDefault="0056222B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color w:val="FF0000"/>
          <w:szCs w:val="24"/>
        </w:rPr>
        <w:fldChar w:fldCharType="end"/>
      </w:r>
    </w:p>
    <w:p w14:paraId="2C0B4768" w14:textId="77777777" w:rsidR="000C575A" w:rsidRDefault="000C575A">
      <w:pPr>
        <w:rPr>
          <w:rFonts w:asciiTheme="minorHAnsi" w:hAnsiTheme="minorHAnsi" w:cstheme="minorHAnsi"/>
          <w:b/>
          <w:color w:val="000000"/>
          <w:szCs w:val="28"/>
        </w:rPr>
      </w:pPr>
      <w:r>
        <w:rPr>
          <w:rFonts w:asciiTheme="minorHAnsi" w:hAnsiTheme="minorHAnsi" w:cstheme="minorHAnsi"/>
        </w:rPr>
        <w:br w:type="page"/>
      </w:r>
      <w:r w:rsidR="00AA3544">
        <w:rPr>
          <w:rFonts w:asciiTheme="minorHAnsi" w:hAnsiTheme="minorHAnsi" w:cstheme="minorHAnsi"/>
        </w:rPr>
        <w:lastRenderedPageBreak/>
        <w:t xml:space="preserve"> </w:t>
      </w:r>
    </w:p>
    <w:p w14:paraId="2C0B4769" w14:textId="77777777" w:rsidR="0087533A" w:rsidRPr="000C575A" w:rsidRDefault="0087533A" w:rsidP="00857DA4">
      <w:pPr>
        <w:pStyle w:val="Heading1"/>
        <w:jc w:val="left"/>
        <w:rPr>
          <w:rFonts w:ascii="Arial" w:hAnsi="Arial" w:cs="Arial"/>
          <w:sz w:val="24"/>
        </w:rPr>
      </w:pPr>
      <w:bookmarkStart w:id="0" w:name="_Toc151020580"/>
      <w:r w:rsidRPr="000C575A">
        <w:rPr>
          <w:rFonts w:ascii="Arial" w:hAnsi="Arial" w:cs="Arial"/>
          <w:sz w:val="24"/>
        </w:rPr>
        <w:t>Background Information</w:t>
      </w:r>
      <w:bookmarkEnd w:id="0"/>
    </w:p>
    <w:p w14:paraId="2C0B476A" w14:textId="77777777" w:rsidR="007439A6" w:rsidRPr="00883EB3" w:rsidRDefault="000F60B2" w:rsidP="00014AEC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pict w14:anchorId="2C0B4BB4">
          <v:rect id="_x0000_i1025" style="width:0;height:1.5pt" o:hralign="center" o:hrstd="t" o:hr="t" fillcolor="#a0a0a0" stroked="f"/>
        </w:pict>
      </w:r>
    </w:p>
    <w:p w14:paraId="2C0B476B" w14:textId="77777777" w:rsidR="0087533A" w:rsidRPr="00FE4FDB" w:rsidRDefault="0087533A" w:rsidP="0087533A">
      <w:pPr>
        <w:rPr>
          <w:rFonts w:cs="Arial"/>
          <w:sz w:val="16"/>
          <w:szCs w:val="16"/>
        </w:rPr>
      </w:pPr>
    </w:p>
    <w:p w14:paraId="2C0B476C" w14:textId="4A635FF9" w:rsidR="00FE683C" w:rsidRPr="000C575A" w:rsidRDefault="00FE683C" w:rsidP="00FE683C">
      <w:pPr>
        <w:rPr>
          <w:rFonts w:cs="Arial"/>
          <w:szCs w:val="24"/>
          <w:lang w:eastAsia="en-GB"/>
        </w:rPr>
      </w:pPr>
      <w:r w:rsidRPr="000C575A">
        <w:rPr>
          <w:rFonts w:cs="Arial"/>
          <w:szCs w:val="24"/>
          <w:lang w:eastAsia="en-GB"/>
        </w:rPr>
        <w:t xml:space="preserve">Business Continuity Management (BCM) is a process which helps to identify and plan against risks that could affect the delivery of the </w:t>
      </w:r>
      <w:r w:rsidR="006F7109" w:rsidRPr="006F7109">
        <w:rPr>
          <w:rFonts w:cs="Arial"/>
          <w:szCs w:val="24"/>
          <w:highlight w:val="yellow"/>
          <w:lang w:eastAsia="en-GB"/>
        </w:rPr>
        <w:t>company</w:t>
      </w:r>
      <w:r w:rsidRPr="006F7109">
        <w:rPr>
          <w:rFonts w:cs="Arial"/>
          <w:szCs w:val="24"/>
          <w:highlight w:val="yellow"/>
          <w:lang w:eastAsia="en-GB"/>
        </w:rPr>
        <w:t>’s</w:t>
      </w:r>
      <w:r w:rsidRPr="000C575A">
        <w:rPr>
          <w:rFonts w:cs="Arial"/>
          <w:szCs w:val="24"/>
          <w:lang w:eastAsia="en-GB"/>
        </w:rPr>
        <w:t xml:space="preserve"> aim, objectives, its infrastructure and services.  By completing a Business </w:t>
      </w:r>
      <w:r w:rsidR="00E569F0" w:rsidRPr="000C575A">
        <w:rPr>
          <w:rFonts w:cs="Arial"/>
          <w:szCs w:val="24"/>
          <w:lang w:eastAsia="en-GB"/>
        </w:rPr>
        <w:t>I</w:t>
      </w:r>
      <w:r w:rsidRPr="000C575A">
        <w:rPr>
          <w:rFonts w:cs="Arial"/>
          <w:szCs w:val="24"/>
          <w:lang w:eastAsia="en-GB"/>
        </w:rPr>
        <w:t xml:space="preserve">mpact </w:t>
      </w:r>
      <w:r w:rsidR="00E569F0" w:rsidRPr="000C575A">
        <w:rPr>
          <w:rFonts w:cs="Arial"/>
          <w:szCs w:val="24"/>
          <w:lang w:eastAsia="en-GB"/>
        </w:rPr>
        <w:t>A</w:t>
      </w:r>
      <w:r w:rsidRPr="000C575A">
        <w:rPr>
          <w:rFonts w:cs="Arial"/>
          <w:szCs w:val="24"/>
          <w:lang w:eastAsia="en-GB"/>
        </w:rPr>
        <w:t xml:space="preserve">nalysis (BIA) for your </w:t>
      </w:r>
      <w:r w:rsidR="006F7109" w:rsidRPr="006F7109">
        <w:rPr>
          <w:rFonts w:cs="Arial"/>
          <w:szCs w:val="24"/>
          <w:highlight w:val="yellow"/>
          <w:lang w:eastAsia="en-GB"/>
        </w:rPr>
        <w:t>company/</w:t>
      </w:r>
      <w:r w:rsidRPr="006F7109">
        <w:rPr>
          <w:rFonts w:cs="Arial"/>
          <w:szCs w:val="24"/>
          <w:highlight w:val="yellow"/>
          <w:lang w:eastAsia="en-GB"/>
        </w:rPr>
        <w:t>service area</w:t>
      </w:r>
      <w:r w:rsidRPr="000C575A">
        <w:rPr>
          <w:rFonts w:cs="Arial"/>
          <w:szCs w:val="24"/>
          <w:lang w:eastAsia="en-GB"/>
        </w:rPr>
        <w:t xml:space="preserve">, this will set out details of </w:t>
      </w:r>
      <w:r w:rsidR="007B552D">
        <w:rPr>
          <w:rFonts w:cs="Arial"/>
          <w:szCs w:val="24"/>
          <w:lang w:eastAsia="en-GB"/>
        </w:rPr>
        <w:t>critical activities</w:t>
      </w:r>
      <w:r w:rsidRPr="000C575A">
        <w:rPr>
          <w:rFonts w:cs="Arial"/>
          <w:szCs w:val="24"/>
          <w:lang w:eastAsia="en-GB"/>
        </w:rPr>
        <w:t xml:space="preserve"> and the resources required to</w:t>
      </w:r>
      <w:r w:rsidR="00AA3544">
        <w:rPr>
          <w:rFonts w:cs="Arial"/>
          <w:szCs w:val="24"/>
          <w:lang w:eastAsia="en-GB"/>
        </w:rPr>
        <w:t xml:space="preserve"> </w:t>
      </w:r>
      <w:r w:rsidRPr="000C575A">
        <w:rPr>
          <w:rFonts w:cs="Arial"/>
          <w:szCs w:val="24"/>
          <w:lang w:eastAsia="en-GB"/>
        </w:rPr>
        <w:t>deliver them. Your completed BIA will:</w:t>
      </w:r>
    </w:p>
    <w:p w14:paraId="2C0B476D" w14:textId="77777777" w:rsidR="00FE683C" w:rsidRPr="000C575A" w:rsidRDefault="00FE683C" w:rsidP="00FE683C">
      <w:pPr>
        <w:rPr>
          <w:rFonts w:cs="Arial"/>
          <w:szCs w:val="24"/>
          <w:lang w:eastAsia="en-GB"/>
        </w:rPr>
      </w:pPr>
    </w:p>
    <w:p w14:paraId="2C0B476E" w14:textId="4473B07F" w:rsidR="00FE683C" w:rsidRPr="000C575A" w:rsidRDefault="00FE683C" w:rsidP="00FE683C">
      <w:pPr>
        <w:numPr>
          <w:ilvl w:val="0"/>
          <w:numId w:val="2"/>
        </w:numPr>
        <w:rPr>
          <w:rFonts w:cs="Arial"/>
          <w:szCs w:val="24"/>
          <w:lang w:eastAsia="en-GB"/>
        </w:rPr>
      </w:pPr>
      <w:r w:rsidRPr="000C575A">
        <w:rPr>
          <w:rFonts w:cs="Arial"/>
          <w:szCs w:val="24"/>
          <w:lang w:eastAsia="en-GB"/>
        </w:rPr>
        <w:t xml:space="preserve">Document the </w:t>
      </w:r>
      <w:r w:rsidR="007B552D">
        <w:rPr>
          <w:rFonts w:cs="Arial"/>
          <w:szCs w:val="24"/>
          <w:lang w:eastAsia="en-GB"/>
        </w:rPr>
        <w:t>activities</w:t>
      </w:r>
      <w:r w:rsidRPr="000C575A">
        <w:rPr>
          <w:rFonts w:cs="Arial"/>
          <w:szCs w:val="24"/>
          <w:lang w:eastAsia="en-GB"/>
        </w:rPr>
        <w:t xml:space="preserve"> within your service and their criticality.</w:t>
      </w:r>
    </w:p>
    <w:p w14:paraId="2C0B476F" w14:textId="2B1D097D" w:rsidR="00FE683C" w:rsidRPr="000C575A" w:rsidRDefault="00FE683C" w:rsidP="00FE683C">
      <w:pPr>
        <w:numPr>
          <w:ilvl w:val="0"/>
          <w:numId w:val="2"/>
        </w:numPr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Identify the resources required to deliver your </w:t>
      </w:r>
      <w:r w:rsidR="007B552D">
        <w:rPr>
          <w:rFonts w:cs="Arial"/>
          <w:szCs w:val="24"/>
        </w:rPr>
        <w:t>activities</w:t>
      </w:r>
      <w:r w:rsidRPr="000C575A">
        <w:rPr>
          <w:rFonts w:cs="Arial"/>
          <w:szCs w:val="24"/>
        </w:rPr>
        <w:t>, both in ‘business as usual’ and in crisis situations.</w:t>
      </w:r>
    </w:p>
    <w:p w14:paraId="2C0B4770" w14:textId="77777777" w:rsidR="00FE683C" w:rsidRPr="000C575A" w:rsidRDefault="00FE683C" w:rsidP="00FE683C">
      <w:pPr>
        <w:numPr>
          <w:ilvl w:val="0"/>
          <w:numId w:val="2"/>
        </w:numPr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Identify actual / any potential issues </w:t>
      </w:r>
    </w:p>
    <w:p w14:paraId="2C0B4771" w14:textId="77777777" w:rsidR="00FE683C" w:rsidRPr="000C575A" w:rsidRDefault="00FE683C" w:rsidP="00FE683C">
      <w:pPr>
        <w:numPr>
          <w:ilvl w:val="0"/>
          <w:numId w:val="2"/>
        </w:numPr>
        <w:rPr>
          <w:rFonts w:cs="Arial"/>
          <w:szCs w:val="24"/>
        </w:rPr>
      </w:pPr>
      <w:r w:rsidRPr="000C575A">
        <w:rPr>
          <w:rFonts w:cs="Arial"/>
          <w:szCs w:val="24"/>
        </w:rPr>
        <w:t>Identify action points for development, mitigation and contingency</w:t>
      </w:r>
    </w:p>
    <w:p w14:paraId="2C0B4772" w14:textId="77777777" w:rsidR="00FE683C" w:rsidRPr="000C575A" w:rsidRDefault="00FE683C" w:rsidP="00FE683C">
      <w:pPr>
        <w:rPr>
          <w:rFonts w:cs="Arial"/>
          <w:szCs w:val="24"/>
        </w:rPr>
      </w:pPr>
    </w:p>
    <w:p w14:paraId="2C0B4773" w14:textId="1D4C858B" w:rsidR="00FE683C" w:rsidRPr="000C575A" w:rsidRDefault="00FE683C" w:rsidP="00FE683C">
      <w:pPr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This information will then feed into your Business Continuity plan to ensure that </w:t>
      </w:r>
      <w:r w:rsidR="007B552D" w:rsidRPr="007B552D">
        <w:rPr>
          <w:rFonts w:cs="Arial"/>
          <w:szCs w:val="24"/>
        </w:rPr>
        <w:t>critical activities</w:t>
      </w:r>
      <w:r w:rsidR="00662D31">
        <w:rPr>
          <w:rFonts w:cs="Arial"/>
          <w:szCs w:val="24"/>
        </w:rPr>
        <w:t xml:space="preserve"> </w:t>
      </w:r>
      <w:r w:rsidRPr="000C575A">
        <w:rPr>
          <w:rFonts w:cs="Arial"/>
          <w:szCs w:val="24"/>
        </w:rPr>
        <w:t>are resumed as quickly as possible and/or continue to be delivered during a disruption and help inform the business continuity response that will be required.</w:t>
      </w:r>
    </w:p>
    <w:p w14:paraId="2C0B4774" w14:textId="77777777" w:rsidR="00FE683C" w:rsidRPr="000C575A" w:rsidRDefault="00FE683C" w:rsidP="00FE683C">
      <w:pPr>
        <w:rPr>
          <w:rFonts w:cs="Arial"/>
          <w:szCs w:val="24"/>
        </w:rPr>
      </w:pPr>
    </w:p>
    <w:p w14:paraId="2C0B4775" w14:textId="77777777" w:rsidR="000C575A" w:rsidRDefault="00FE683C" w:rsidP="000C575A">
      <w:pPr>
        <w:rPr>
          <w:rFonts w:cs="Arial"/>
          <w:szCs w:val="24"/>
        </w:rPr>
      </w:pPr>
      <w:r w:rsidRPr="000C575A">
        <w:rPr>
          <w:rFonts w:cs="Arial"/>
          <w:szCs w:val="24"/>
        </w:rPr>
        <w:t>For support in completing this form please contact</w:t>
      </w:r>
      <w:r w:rsidR="000C575A">
        <w:rPr>
          <w:rFonts w:cs="Arial"/>
          <w:szCs w:val="24"/>
        </w:rPr>
        <w:t>:</w:t>
      </w:r>
    </w:p>
    <w:p w14:paraId="2BAA9365" w14:textId="001359B3" w:rsidR="00E028FE" w:rsidRPr="00DC2972" w:rsidRDefault="00E028FE" w:rsidP="00DC2972">
      <w:pPr>
        <w:rPr>
          <w:rFonts w:cs="Arial"/>
          <w:szCs w:val="24"/>
        </w:rPr>
      </w:pPr>
      <w:r w:rsidRPr="00DC2972">
        <w:rPr>
          <w:rFonts w:cs="Arial"/>
          <w:szCs w:val="24"/>
        </w:rPr>
        <w:tab/>
      </w:r>
      <w:r w:rsidRPr="00DC2972">
        <w:rPr>
          <w:rFonts w:cs="Arial"/>
          <w:szCs w:val="24"/>
        </w:rPr>
        <w:tab/>
      </w:r>
    </w:p>
    <w:p w14:paraId="2C0B477B" w14:textId="6693D714" w:rsidR="000C575A" w:rsidRPr="00DC2972" w:rsidRDefault="000C575A" w:rsidP="008A48A8">
      <w:pPr>
        <w:rPr>
          <w:rFonts w:cs="Arial"/>
          <w:szCs w:val="24"/>
        </w:rPr>
      </w:pPr>
      <w:r w:rsidRPr="00DC2972">
        <w:rPr>
          <w:rFonts w:cs="Arial"/>
          <w:szCs w:val="24"/>
        </w:rPr>
        <w:tab/>
      </w:r>
      <w:r w:rsidR="00BB16BD" w:rsidRPr="00DC2972">
        <w:rPr>
          <w:rFonts w:cs="Arial"/>
          <w:szCs w:val="24"/>
        </w:rPr>
        <w:tab/>
      </w:r>
    </w:p>
    <w:p w14:paraId="7219B912" w14:textId="459B3DE9" w:rsidR="001266A2" w:rsidRPr="00332E9B" w:rsidRDefault="001266A2" w:rsidP="001266A2">
      <w:pPr>
        <w:rPr>
          <w:rFonts w:cs="Arial"/>
          <w:szCs w:val="24"/>
        </w:rPr>
      </w:pPr>
      <w:r w:rsidRPr="00332E9B">
        <w:rPr>
          <w:rFonts w:cs="Arial"/>
          <w:szCs w:val="24"/>
        </w:rPr>
        <w:t>BC Lead f</w:t>
      </w:r>
      <w:r>
        <w:rPr>
          <w:rFonts w:cs="Arial"/>
          <w:szCs w:val="24"/>
        </w:rPr>
        <w:t xml:space="preserve">or </w:t>
      </w:r>
      <w:r w:rsidR="00DC2972">
        <w:rPr>
          <w:rFonts w:cs="Arial"/>
          <w:szCs w:val="24"/>
        </w:rPr>
        <w:t>{Service Area}</w:t>
      </w:r>
    </w:p>
    <w:p w14:paraId="5B976F9B" w14:textId="77777777" w:rsidR="00DC2972" w:rsidRPr="00DC2972" w:rsidRDefault="00DC2972" w:rsidP="00DC2972">
      <w:pPr>
        <w:rPr>
          <w:rFonts w:cs="Arial"/>
          <w:szCs w:val="24"/>
        </w:rPr>
      </w:pPr>
      <w:r w:rsidRPr="00DC2972">
        <w:rPr>
          <w:rFonts w:cs="Arial"/>
          <w:szCs w:val="24"/>
        </w:rPr>
        <w:t>{Name}</w:t>
      </w:r>
    </w:p>
    <w:p w14:paraId="5BA17DC6" w14:textId="77777777" w:rsidR="00DC2972" w:rsidRPr="00DC2972" w:rsidRDefault="00DC2972" w:rsidP="00DC2972">
      <w:pPr>
        <w:rPr>
          <w:rFonts w:cs="Arial"/>
          <w:szCs w:val="24"/>
        </w:rPr>
      </w:pPr>
      <w:r w:rsidRPr="00DC2972">
        <w:rPr>
          <w:rFonts w:cs="Arial"/>
          <w:szCs w:val="24"/>
        </w:rPr>
        <w:t>{Email}</w:t>
      </w:r>
    </w:p>
    <w:p w14:paraId="4F04373C" w14:textId="5D63076B" w:rsidR="001266A2" w:rsidRDefault="00DC2972" w:rsidP="00DC2972">
      <w:pPr>
        <w:rPr>
          <w:rFonts w:cs="Arial"/>
          <w:szCs w:val="24"/>
        </w:rPr>
      </w:pPr>
      <w:r w:rsidRPr="00DC2972">
        <w:rPr>
          <w:rFonts w:cs="Arial"/>
          <w:szCs w:val="24"/>
        </w:rPr>
        <w:t>{Phone No.’s}</w:t>
      </w:r>
    </w:p>
    <w:p w14:paraId="69428C93" w14:textId="77777777" w:rsidR="00DC2972" w:rsidRPr="00332E9B" w:rsidRDefault="00DC2972" w:rsidP="00DC2972">
      <w:pPr>
        <w:rPr>
          <w:rFonts w:cs="Arial"/>
          <w:szCs w:val="24"/>
        </w:rPr>
      </w:pPr>
    </w:p>
    <w:p w14:paraId="6FC7CCCA" w14:textId="3E8668D4" w:rsidR="001266A2" w:rsidRDefault="001266A2" w:rsidP="001266A2">
      <w:pPr>
        <w:rPr>
          <w:rFonts w:cs="Arial"/>
          <w:szCs w:val="24"/>
        </w:rPr>
      </w:pPr>
      <w:r w:rsidRPr="00332E9B">
        <w:rPr>
          <w:rFonts w:cs="Arial"/>
          <w:szCs w:val="24"/>
        </w:rPr>
        <w:t>Deputy B</w:t>
      </w:r>
      <w:r>
        <w:rPr>
          <w:rFonts w:cs="Arial"/>
          <w:szCs w:val="24"/>
        </w:rPr>
        <w:t xml:space="preserve">C Lead for </w:t>
      </w:r>
      <w:r w:rsidR="00DC2972">
        <w:rPr>
          <w:rFonts w:cs="Arial"/>
          <w:szCs w:val="24"/>
        </w:rPr>
        <w:t>{Service Area}</w:t>
      </w:r>
    </w:p>
    <w:p w14:paraId="6EF549E0" w14:textId="77777777" w:rsidR="00DC2972" w:rsidRPr="00DC2972" w:rsidRDefault="00DC2972" w:rsidP="00DC2972">
      <w:pPr>
        <w:rPr>
          <w:rFonts w:cs="Arial"/>
          <w:szCs w:val="24"/>
        </w:rPr>
      </w:pPr>
      <w:r w:rsidRPr="00DC2972">
        <w:rPr>
          <w:rFonts w:cs="Arial"/>
          <w:szCs w:val="24"/>
        </w:rPr>
        <w:t>{Name}</w:t>
      </w:r>
    </w:p>
    <w:p w14:paraId="531FFDA0" w14:textId="77777777" w:rsidR="00DC2972" w:rsidRPr="00DC2972" w:rsidRDefault="00DC2972" w:rsidP="00DC2972">
      <w:pPr>
        <w:rPr>
          <w:rFonts w:cs="Arial"/>
          <w:szCs w:val="24"/>
        </w:rPr>
      </w:pPr>
      <w:r w:rsidRPr="00DC2972">
        <w:rPr>
          <w:rFonts w:cs="Arial"/>
          <w:szCs w:val="24"/>
        </w:rPr>
        <w:t>{Email}</w:t>
      </w:r>
    </w:p>
    <w:p w14:paraId="0D51C8A8" w14:textId="77777777" w:rsidR="00DC2972" w:rsidRDefault="00DC2972" w:rsidP="00DC2972">
      <w:pPr>
        <w:rPr>
          <w:rFonts w:cs="Arial"/>
          <w:szCs w:val="24"/>
        </w:rPr>
      </w:pPr>
      <w:r w:rsidRPr="00DC2972">
        <w:rPr>
          <w:rFonts w:cs="Arial"/>
          <w:szCs w:val="24"/>
        </w:rPr>
        <w:t>{Phone No.’s}</w:t>
      </w:r>
    </w:p>
    <w:p w14:paraId="2C0B4785" w14:textId="77777777" w:rsidR="00D42311" w:rsidRPr="00AE565B" w:rsidRDefault="00D42311">
      <w:pPr>
        <w:rPr>
          <w:rFonts w:cs="Arial"/>
          <w:szCs w:val="24"/>
        </w:rPr>
      </w:pPr>
    </w:p>
    <w:p w14:paraId="2C0B4786" w14:textId="77777777" w:rsidR="00D42311" w:rsidRDefault="00D42311" w:rsidP="00D42311">
      <w:pPr>
        <w:pStyle w:val="Heading1"/>
        <w:spacing w:before="120"/>
        <w:jc w:val="left"/>
        <w:rPr>
          <w:rFonts w:ascii="Arial" w:hAnsi="Arial" w:cs="Arial"/>
        </w:rPr>
      </w:pPr>
      <w:bookmarkStart w:id="1" w:name="_Toc151020581"/>
      <w:r w:rsidRPr="00D42311">
        <w:rPr>
          <w:rFonts w:ascii="Arial" w:hAnsi="Arial" w:cs="Arial"/>
          <w:sz w:val="24"/>
        </w:rPr>
        <w:t>Scope</w:t>
      </w:r>
      <w:bookmarkEnd w:id="1"/>
    </w:p>
    <w:p w14:paraId="2C0B4787" w14:textId="587F7E29" w:rsidR="00BB16BD" w:rsidRPr="00D42311" w:rsidRDefault="00D42311" w:rsidP="00D42311">
      <w:pPr>
        <w:spacing w:before="120"/>
      </w:pPr>
      <w:r>
        <w:t xml:space="preserve">This document does not consider the reputational risk to the </w:t>
      </w:r>
      <w:r w:rsidR="006F08C0">
        <w:t>council</w:t>
      </w:r>
      <w:r>
        <w:t xml:space="preserve"> of any of this service area’s statutory obligations not being complied with.  It provides clarity on what impacts a potential service disruption will have on customers (specifically vulnerable people) but does not determine the degree of negative publicity this could create.  </w:t>
      </w:r>
      <w:r w:rsidRPr="00E04A14">
        <w:rPr>
          <w:highlight w:val="yellow"/>
        </w:rPr>
        <w:t xml:space="preserve">It is for </w:t>
      </w:r>
      <w:r w:rsidR="00E04A14" w:rsidRPr="00E04A14">
        <w:rPr>
          <w:highlight w:val="yellow"/>
        </w:rPr>
        <w:t>management leads within your organisation</w:t>
      </w:r>
      <w:r>
        <w:t xml:space="preserve"> to determine this along with the impact from other service areas as well in the assessment of reputational damage.</w:t>
      </w:r>
      <w:r w:rsidR="00BB16BD" w:rsidRPr="00D42311">
        <w:br w:type="page"/>
      </w:r>
    </w:p>
    <w:p w14:paraId="2C0B4788" w14:textId="77777777" w:rsidR="00FE683C" w:rsidRPr="000C575A" w:rsidRDefault="00014AEC" w:rsidP="00857DA4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2" w:name="_Toc151020582"/>
      <w:r w:rsidRPr="000C575A">
        <w:rPr>
          <w:rFonts w:ascii="Arial" w:hAnsi="Arial" w:cs="Arial"/>
          <w:sz w:val="24"/>
          <w:szCs w:val="24"/>
        </w:rPr>
        <w:lastRenderedPageBreak/>
        <w:t xml:space="preserve">1: </w:t>
      </w:r>
      <w:r w:rsidR="006D692C" w:rsidRPr="000C575A">
        <w:rPr>
          <w:rFonts w:ascii="Arial" w:hAnsi="Arial" w:cs="Arial"/>
          <w:sz w:val="24"/>
          <w:szCs w:val="24"/>
        </w:rPr>
        <w:t xml:space="preserve">Service </w:t>
      </w:r>
      <w:r w:rsidR="00434B9A" w:rsidRPr="000C575A">
        <w:rPr>
          <w:rFonts w:ascii="Arial" w:hAnsi="Arial" w:cs="Arial"/>
          <w:sz w:val="24"/>
          <w:szCs w:val="24"/>
        </w:rPr>
        <w:t>Overview</w:t>
      </w:r>
      <w:r w:rsidR="004F58D0" w:rsidRPr="000C575A">
        <w:rPr>
          <w:rFonts w:ascii="Arial" w:hAnsi="Arial" w:cs="Arial"/>
          <w:sz w:val="24"/>
          <w:szCs w:val="24"/>
        </w:rPr>
        <w:t>:</w:t>
      </w:r>
      <w:bookmarkEnd w:id="2"/>
      <w:r w:rsidR="008525E4" w:rsidRPr="000C575A">
        <w:rPr>
          <w:rFonts w:ascii="Arial" w:hAnsi="Arial" w:cs="Arial"/>
          <w:sz w:val="24"/>
          <w:szCs w:val="24"/>
        </w:rPr>
        <w:t xml:space="preserve"> </w:t>
      </w:r>
    </w:p>
    <w:p w14:paraId="2C0B4789" w14:textId="77777777" w:rsidR="00434B9A" w:rsidRPr="000C575A" w:rsidRDefault="000F60B2" w:rsidP="00FE683C">
      <w:pPr>
        <w:rPr>
          <w:rFonts w:cs="Arial"/>
          <w:szCs w:val="24"/>
        </w:rPr>
      </w:pPr>
      <w:r>
        <w:rPr>
          <w:rFonts w:cs="Arial"/>
          <w:szCs w:val="24"/>
        </w:rPr>
        <w:pict w14:anchorId="2C0B4BB5">
          <v:rect id="_x0000_i1026" style="width:0;height:1.5pt" o:hralign="center" o:hrstd="t" o:hr="t" fillcolor="#a0a0a0" stroked="f"/>
        </w:pict>
      </w:r>
    </w:p>
    <w:p w14:paraId="2C0B478A" w14:textId="54908D14" w:rsidR="00CD1217" w:rsidRDefault="00434B9A" w:rsidP="00BE00FC">
      <w:pPr>
        <w:pStyle w:val="Heading2"/>
      </w:pPr>
      <w:bookmarkStart w:id="3" w:name="_Toc151020583"/>
      <w:r w:rsidRPr="00E97A04">
        <w:t>1</w:t>
      </w:r>
      <w:r w:rsidR="00EA1450" w:rsidRPr="00E97A04">
        <w:t>.1</w:t>
      </w:r>
      <w:r w:rsidRPr="00E97A04">
        <w:t xml:space="preserve">: </w:t>
      </w:r>
      <w:r w:rsidRPr="00D60555">
        <w:t xml:space="preserve">What does the service </w:t>
      </w:r>
      <w:r w:rsidR="007B552D">
        <w:t xml:space="preserve">area </w:t>
      </w:r>
      <w:r w:rsidRPr="00D60555">
        <w:t>deliver? (Main objectives and purpose)</w:t>
      </w:r>
      <w:bookmarkEnd w:id="3"/>
    </w:p>
    <w:p w14:paraId="2C0B478B" w14:textId="77777777" w:rsidR="00D42311" w:rsidRDefault="00D42311" w:rsidP="00D42311"/>
    <w:p w14:paraId="082382A9" w14:textId="77777777" w:rsidR="00C63097" w:rsidRDefault="00C63097" w:rsidP="00D42311"/>
    <w:p w14:paraId="37138D4B" w14:textId="77777777" w:rsidR="00C63097" w:rsidRDefault="00C63097" w:rsidP="00D42311"/>
    <w:p w14:paraId="2C0B478D" w14:textId="77777777" w:rsidR="00D42311" w:rsidRDefault="00D42311" w:rsidP="00D42311"/>
    <w:p w14:paraId="2C0B4797" w14:textId="6595EB1A" w:rsidR="00D42311" w:rsidRDefault="00D42311" w:rsidP="00BE00FC">
      <w:pPr>
        <w:pStyle w:val="Heading2"/>
      </w:pPr>
      <w:bookmarkStart w:id="4" w:name="_Toc151020584"/>
      <w:r>
        <w:t xml:space="preserve">1.2:  </w:t>
      </w:r>
      <w:r w:rsidRPr="00D60555">
        <w:t>Who</w:t>
      </w:r>
      <w:r w:rsidR="007B552D">
        <w:t xml:space="preserve"> does the</w:t>
      </w:r>
      <w:r w:rsidRPr="00D60555">
        <w:t xml:space="preserve"> service </w:t>
      </w:r>
      <w:r w:rsidR="007B552D">
        <w:t xml:space="preserve">area </w:t>
      </w:r>
      <w:r w:rsidRPr="00D60555">
        <w:t>deliver</w:t>
      </w:r>
      <w:r w:rsidR="007B552D">
        <w:t xml:space="preserve"> services</w:t>
      </w:r>
      <w:r w:rsidRPr="00D60555">
        <w:t xml:space="preserve"> to?</w:t>
      </w:r>
      <w:bookmarkEnd w:id="4"/>
    </w:p>
    <w:p w14:paraId="7BE3F500" w14:textId="77777777" w:rsidR="007B552D" w:rsidRDefault="007B552D" w:rsidP="007B552D"/>
    <w:p w14:paraId="37AD309B" w14:textId="77777777" w:rsidR="007B552D" w:rsidRPr="007B552D" w:rsidRDefault="007B552D" w:rsidP="007B552D"/>
    <w:p w14:paraId="2C0B4798" w14:textId="77777777" w:rsidR="00434B9A" w:rsidRPr="000C575A" w:rsidRDefault="00434B9A" w:rsidP="00434B9A">
      <w:pPr>
        <w:rPr>
          <w:rFonts w:cs="Arial"/>
          <w:szCs w:val="24"/>
        </w:rPr>
      </w:pPr>
    </w:p>
    <w:p w14:paraId="20C8E4FF" w14:textId="77777777" w:rsidR="00E13F1D" w:rsidRPr="00EF0BB8" w:rsidRDefault="00CD1217" w:rsidP="00BE00FC">
      <w:pPr>
        <w:pStyle w:val="Heading2"/>
      </w:pPr>
      <w:bookmarkStart w:id="5" w:name="_Toc151020585"/>
      <w:r w:rsidRPr="00EF0BB8">
        <w:t>1.</w:t>
      </w:r>
      <w:r w:rsidR="00D42311" w:rsidRPr="00EF0BB8">
        <w:t>3</w:t>
      </w:r>
      <w:r w:rsidRPr="00EF0BB8">
        <w:t xml:space="preserve">: </w:t>
      </w:r>
      <w:r w:rsidR="00755712" w:rsidRPr="00EF0BB8">
        <w:t>L</w:t>
      </w:r>
      <w:r w:rsidR="00072658" w:rsidRPr="00EF0BB8">
        <w:t xml:space="preserve">ist the key </w:t>
      </w:r>
      <w:r w:rsidR="007B552D" w:rsidRPr="00EF0BB8">
        <w:t>services</w:t>
      </w:r>
      <w:r w:rsidR="00072658" w:rsidRPr="00EF0BB8">
        <w:t xml:space="preserve"> within this </w:t>
      </w:r>
      <w:r w:rsidR="007B552D" w:rsidRPr="00EF0BB8">
        <w:t>area</w:t>
      </w:r>
      <w:r w:rsidR="009D41CF" w:rsidRPr="00EF0BB8">
        <w:t xml:space="preserve"> in order of priority</w:t>
      </w:r>
      <w:bookmarkEnd w:id="5"/>
      <w:r w:rsidR="009D41CF" w:rsidRPr="00EF0BB8">
        <w:t xml:space="preserve"> </w:t>
      </w:r>
    </w:p>
    <w:p w14:paraId="2C0B47A1" w14:textId="0F75AFB1" w:rsidR="00413E5A" w:rsidRPr="00E13F1D" w:rsidRDefault="00EF0BB8" w:rsidP="00EF0BB8">
      <w:r>
        <w:t>C</w:t>
      </w:r>
      <w:r w:rsidR="007B552D" w:rsidRPr="00E13F1D">
        <w:t>onsider processes that operate only during a crisis or business disruption (Crisis Management Support) or regulatory reporting.</w:t>
      </w:r>
    </w:p>
    <w:p w14:paraId="011C000E" w14:textId="77777777" w:rsidR="00F81A81" w:rsidRPr="00F81A81" w:rsidRDefault="00F81A81" w:rsidP="00F81A81"/>
    <w:tbl>
      <w:tblPr>
        <w:tblStyle w:val="TableGrid"/>
        <w:tblW w:w="4945" w:type="pct"/>
        <w:tblLook w:val="04A0" w:firstRow="1" w:lastRow="0" w:firstColumn="1" w:lastColumn="0" w:noHBand="0" w:noVBand="1"/>
      </w:tblPr>
      <w:tblGrid>
        <w:gridCol w:w="1242"/>
        <w:gridCol w:w="3684"/>
        <w:gridCol w:w="3546"/>
        <w:gridCol w:w="1275"/>
      </w:tblGrid>
      <w:tr w:rsidR="00BB16BD" w14:paraId="2C0B47A6" w14:textId="77777777" w:rsidTr="00734CEC">
        <w:tc>
          <w:tcPr>
            <w:tcW w:w="637" w:type="pct"/>
            <w:shd w:val="clear" w:color="auto" w:fill="9CC2E5" w:themeFill="accent1" w:themeFillTint="99"/>
          </w:tcPr>
          <w:p w14:paraId="2C0B47A2" w14:textId="77777777" w:rsidR="00BB16BD" w:rsidRDefault="00BB16BD">
            <w:pPr>
              <w:rPr>
                <w:rFonts w:cs="Arial"/>
                <w:b/>
                <w:bCs/>
                <w:iCs/>
                <w:szCs w:val="24"/>
              </w:rPr>
            </w:pPr>
            <w:r>
              <w:rPr>
                <w:rFonts w:cs="Arial"/>
                <w:b/>
                <w:bCs/>
                <w:iCs/>
                <w:szCs w:val="24"/>
              </w:rPr>
              <w:t>Priority</w:t>
            </w:r>
          </w:p>
        </w:tc>
        <w:tc>
          <w:tcPr>
            <w:tcW w:w="1890" w:type="pct"/>
            <w:shd w:val="clear" w:color="auto" w:fill="9CC2E5" w:themeFill="accent1" w:themeFillTint="99"/>
          </w:tcPr>
          <w:p w14:paraId="2C0B47A3" w14:textId="28DB9B34" w:rsidR="00BB16BD" w:rsidRDefault="00E26DD0">
            <w:pPr>
              <w:rPr>
                <w:rFonts w:cs="Arial"/>
                <w:b/>
                <w:bCs/>
                <w:iCs/>
                <w:szCs w:val="24"/>
              </w:rPr>
            </w:pPr>
            <w:r>
              <w:rPr>
                <w:rFonts w:cs="Arial"/>
                <w:b/>
                <w:bCs/>
                <w:iCs/>
                <w:szCs w:val="24"/>
              </w:rPr>
              <w:t xml:space="preserve">Service </w:t>
            </w:r>
            <w:r w:rsidR="00BB16BD">
              <w:rPr>
                <w:rFonts w:cs="Arial"/>
                <w:b/>
                <w:bCs/>
                <w:iCs/>
                <w:szCs w:val="24"/>
              </w:rPr>
              <w:t>and brief description</w:t>
            </w:r>
          </w:p>
        </w:tc>
        <w:tc>
          <w:tcPr>
            <w:tcW w:w="1819" w:type="pct"/>
            <w:shd w:val="clear" w:color="auto" w:fill="9CC2E5" w:themeFill="accent1" w:themeFillTint="99"/>
          </w:tcPr>
          <w:p w14:paraId="2C0B47A4" w14:textId="77777777" w:rsidR="00BB16BD" w:rsidRDefault="00BB16BD">
            <w:pPr>
              <w:rPr>
                <w:rFonts w:cs="Arial"/>
                <w:b/>
                <w:bCs/>
                <w:iCs/>
                <w:szCs w:val="24"/>
              </w:rPr>
            </w:pPr>
            <w:r>
              <w:rPr>
                <w:rFonts w:cs="Arial"/>
                <w:b/>
                <w:bCs/>
                <w:iCs/>
                <w:szCs w:val="24"/>
              </w:rPr>
              <w:t>Impact to customer if service is disrupted</w:t>
            </w:r>
            <w:r w:rsidR="00D42311">
              <w:rPr>
                <w:rFonts w:cs="Arial"/>
                <w:b/>
                <w:bCs/>
                <w:iCs/>
                <w:szCs w:val="24"/>
              </w:rPr>
              <w:t xml:space="preserve"> *</w:t>
            </w:r>
          </w:p>
        </w:tc>
        <w:tc>
          <w:tcPr>
            <w:tcW w:w="654" w:type="pct"/>
            <w:shd w:val="clear" w:color="auto" w:fill="9CC2E5" w:themeFill="accent1" w:themeFillTint="99"/>
          </w:tcPr>
          <w:p w14:paraId="2C0B47A5" w14:textId="77777777" w:rsidR="00BB16BD" w:rsidRDefault="00BB16BD">
            <w:pPr>
              <w:rPr>
                <w:rFonts w:cs="Arial"/>
                <w:b/>
                <w:bCs/>
                <w:iCs/>
                <w:szCs w:val="24"/>
              </w:rPr>
            </w:pPr>
            <w:r>
              <w:rPr>
                <w:rFonts w:cs="Arial"/>
                <w:b/>
                <w:bCs/>
                <w:iCs/>
                <w:szCs w:val="24"/>
              </w:rPr>
              <w:t>Statutory Duty Y/N</w:t>
            </w:r>
          </w:p>
        </w:tc>
      </w:tr>
      <w:tr w:rsidR="00E16CD4" w14:paraId="11915628" w14:textId="77777777" w:rsidTr="00E16CD4">
        <w:tc>
          <w:tcPr>
            <w:tcW w:w="637" w:type="pct"/>
            <w:vAlign w:val="center"/>
          </w:tcPr>
          <w:p w14:paraId="4F75A1E5" w14:textId="22869229" w:rsidR="00E16CD4" w:rsidRDefault="007B552D" w:rsidP="00E16CD4">
            <w:pPr>
              <w:jc w:val="center"/>
              <w:rPr>
                <w:rFonts w:cs="Arial"/>
                <w:b/>
                <w:bCs/>
                <w:iCs/>
                <w:szCs w:val="24"/>
              </w:rPr>
            </w:pPr>
            <w:r>
              <w:rPr>
                <w:rFonts w:cs="Arial"/>
                <w:b/>
                <w:bCs/>
                <w:iCs/>
                <w:szCs w:val="24"/>
              </w:rPr>
              <w:t>1</w:t>
            </w:r>
          </w:p>
        </w:tc>
        <w:tc>
          <w:tcPr>
            <w:tcW w:w="1890" w:type="pct"/>
          </w:tcPr>
          <w:p w14:paraId="6ED0AEEC" w14:textId="687720D9" w:rsidR="00E16CD4" w:rsidRPr="00466064" w:rsidRDefault="00E16CD4" w:rsidP="00E16CD4">
            <w:pPr>
              <w:rPr>
                <w:b/>
                <w:bCs/>
              </w:rPr>
            </w:pPr>
          </w:p>
        </w:tc>
        <w:tc>
          <w:tcPr>
            <w:tcW w:w="1819" w:type="pct"/>
          </w:tcPr>
          <w:p w14:paraId="56D380AE" w14:textId="34F94885" w:rsidR="00E16CD4" w:rsidRDefault="00E16CD4" w:rsidP="00E16CD4">
            <w:pPr>
              <w:rPr>
                <w:rFonts w:cs="Arial"/>
                <w:iCs/>
                <w:szCs w:val="24"/>
              </w:rPr>
            </w:pPr>
          </w:p>
        </w:tc>
        <w:tc>
          <w:tcPr>
            <w:tcW w:w="654" w:type="pct"/>
          </w:tcPr>
          <w:p w14:paraId="0AFC7140" w14:textId="33CC056F" w:rsidR="00E16CD4" w:rsidRDefault="00E16CD4" w:rsidP="00E16CD4">
            <w:pPr>
              <w:jc w:val="center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E16CD4" w14:paraId="2C0B47AB" w14:textId="77777777" w:rsidTr="00E16CD4">
        <w:tc>
          <w:tcPr>
            <w:tcW w:w="637" w:type="pct"/>
            <w:vAlign w:val="center"/>
          </w:tcPr>
          <w:p w14:paraId="2C0B47A7" w14:textId="1FA1EE36" w:rsidR="00E16CD4" w:rsidRDefault="007B552D" w:rsidP="00E16CD4">
            <w:pPr>
              <w:jc w:val="center"/>
              <w:rPr>
                <w:rFonts w:cs="Arial"/>
                <w:b/>
                <w:bCs/>
                <w:iCs/>
                <w:szCs w:val="24"/>
              </w:rPr>
            </w:pPr>
            <w:r>
              <w:rPr>
                <w:rFonts w:cs="Arial"/>
                <w:b/>
                <w:bCs/>
                <w:iCs/>
                <w:szCs w:val="24"/>
              </w:rPr>
              <w:t>2</w:t>
            </w:r>
          </w:p>
        </w:tc>
        <w:tc>
          <w:tcPr>
            <w:tcW w:w="1890" w:type="pct"/>
          </w:tcPr>
          <w:p w14:paraId="2C0B47A8" w14:textId="6CBC6CB5" w:rsidR="00E16CD4" w:rsidRPr="008C1246" w:rsidRDefault="00E16CD4" w:rsidP="00E16CD4">
            <w:pPr>
              <w:rPr>
                <w:rFonts w:cs="Arial"/>
                <w:iCs/>
                <w:szCs w:val="24"/>
              </w:rPr>
            </w:pPr>
          </w:p>
        </w:tc>
        <w:tc>
          <w:tcPr>
            <w:tcW w:w="1819" w:type="pct"/>
          </w:tcPr>
          <w:p w14:paraId="2C0B47A9" w14:textId="26A927C6" w:rsidR="00E16CD4" w:rsidRPr="00EB6BCA" w:rsidRDefault="00E16CD4" w:rsidP="00E16CD4">
            <w:pPr>
              <w:rPr>
                <w:rFonts w:cs="Arial"/>
                <w:iCs/>
                <w:szCs w:val="24"/>
              </w:rPr>
            </w:pPr>
          </w:p>
        </w:tc>
        <w:tc>
          <w:tcPr>
            <w:tcW w:w="654" w:type="pct"/>
          </w:tcPr>
          <w:p w14:paraId="2C0B47AA" w14:textId="109B08B1" w:rsidR="00E16CD4" w:rsidRDefault="00E16CD4" w:rsidP="00E16CD4">
            <w:pPr>
              <w:jc w:val="center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E16CD4" w14:paraId="2C0B47B0" w14:textId="77777777" w:rsidTr="00E16CD4">
        <w:tc>
          <w:tcPr>
            <w:tcW w:w="637" w:type="pct"/>
            <w:vAlign w:val="center"/>
          </w:tcPr>
          <w:p w14:paraId="2C0B47AC" w14:textId="223C53C1" w:rsidR="00E16CD4" w:rsidRDefault="007B552D" w:rsidP="00E16CD4">
            <w:pPr>
              <w:jc w:val="center"/>
              <w:rPr>
                <w:rFonts w:cs="Arial"/>
                <w:b/>
                <w:bCs/>
                <w:iCs/>
                <w:szCs w:val="24"/>
              </w:rPr>
            </w:pPr>
            <w:r>
              <w:rPr>
                <w:rFonts w:cs="Arial"/>
                <w:b/>
                <w:bCs/>
                <w:iCs/>
                <w:szCs w:val="24"/>
              </w:rPr>
              <w:t>3</w:t>
            </w:r>
          </w:p>
        </w:tc>
        <w:tc>
          <w:tcPr>
            <w:tcW w:w="1890" w:type="pct"/>
          </w:tcPr>
          <w:p w14:paraId="2C0B47AD" w14:textId="6A90A6CC" w:rsidR="00E16CD4" w:rsidRPr="00D86AA3" w:rsidRDefault="00E16CD4" w:rsidP="00E16CD4">
            <w:pPr>
              <w:rPr>
                <w:rFonts w:cs="Arial"/>
                <w:b/>
                <w:bCs/>
                <w:iCs/>
                <w:szCs w:val="24"/>
              </w:rPr>
            </w:pPr>
          </w:p>
        </w:tc>
        <w:tc>
          <w:tcPr>
            <w:tcW w:w="1819" w:type="pct"/>
          </w:tcPr>
          <w:p w14:paraId="2C0B47AE" w14:textId="74AAF0E7" w:rsidR="00E16CD4" w:rsidRPr="00C40293" w:rsidRDefault="00E16CD4" w:rsidP="00E16CD4">
            <w:pPr>
              <w:rPr>
                <w:rFonts w:cs="Arial"/>
                <w:iCs/>
                <w:szCs w:val="24"/>
              </w:rPr>
            </w:pPr>
          </w:p>
        </w:tc>
        <w:tc>
          <w:tcPr>
            <w:tcW w:w="654" w:type="pct"/>
          </w:tcPr>
          <w:p w14:paraId="2C0B47AF" w14:textId="78F546D2" w:rsidR="00E16CD4" w:rsidRDefault="00E16CD4" w:rsidP="00E16CD4">
            <w:pPr>
              <w:jc w:val="center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E16CD4" w14:paraId="2C0B47B5" w14:textId="77777777" w:rsidTr="00E16CD4">
        <w:tc>
          <w:tcPr>
            <w:tcW w:w="637" w:type="pct"/>
            <w:vAlign w:val="center"/>
          </w:tcPr>
          <w:p w14:paraId="2C0B47B1" w14:textId="7F65C72F" w:rsidR="00E16CD4" w:rsidRDefault="007B552D" w:rsidP="00E16CD4">
            <w:pPr>
              <w:jc w:val="center"/>
              <w:rPr>
                <w:rFonts w:cs="Arial"/>
                <w:b/>
                <w:bCs/>
                <w:iCs/>
                <w:szCs w:val="24"/>
              </w:rPr>
            </w:pPr>
            <w:r>
              <w:rPr>
                <w:rFonts w:cs="Arial"/>
                <w:b/>
                <w:bCs/>
                <w:iCs/>
                <w:szCs w:val="24"/>
              </w:rPr>
              <w:t>4</w:t>
            </w:r>
          </w:p>
        </w:tc>
        <w:tc>
          <w:tcPr>
            <w:tcW w:w="1890" w:type="pct"/>
          </w:tcPr>
          <w:p w14:paraId="2C0B47B2" w14:textId="61D814E6" w:rsidR="00E16CD4" w:rsidRPr="004B3651" w:rsidRDefault="00E16CD4" w:rsidP="00E16CD4">
            <w:pPr>
              <w:rPr>
                <w:rFonts w:cs="Arial"/>
                <w:iCs/>
                <w:szCs w:val="24"/>
              </w:rPr>
            </w:pPr>
          </w:p>
        </w:tc>
        <w:tc>
          <w:tcPr>
            <w:tcW w:w="1819" w:type="pct"/>
          </w:tcPr>
          <w:p w14:paraId="2C0B47B3" w14:textId="16289F45" w:rsidR="00E16CD4" w:rsidRPr="00BA0FDF" w:rsidRDefault="00E16CD4" w:rsidP="00E16CD4">
            <w:pPr>
              <w:rPr>
                <w:rFonts w:cs="Arial"/>
                <w:iCs/>
                <w:szCs w:val="24"/>
              </w:rPr>
            </w:pPr>
          </w:p>
        </w:tc>
        <w:tc>
          <w:tcPr>
            <w:tcW w:w="654" w:type="pct"/>
          </w:tcPr>
          <w:p w14:paraId="2C0B47B4" w14:textId="7EF19D33" w:rsidR="00E16CD4" w:rsidRDefault="00E16CD4" w:rsidP="00E16CD4">
            <w:pPr>
              <w:jc w:val="center"/>
              <w:rPr>
                <w:rFonts w:cs="Arial"/>
                <w:b/>
                <w:bCs/>
                <w:iCs/>
                <w:szCs w:val="24"/>
              </w:rPr>
            </w:pPr>
          </w:p>
        </w:tc>
      </w:tr>
    </w:tbl>
    <w:p w14:paraId="2C0B47CA" w14:textId="77777777" w:rsidR="00397295" w:rsidRDefault="00397295">
      <w:pPr>
        <w:rPr>
          <w:rFonts w:cs="Arial"/>
          <w:b/>
          <w:bCs/>
          <w:iCs/>
          <w:szCs w:val="24"/>
        </w:rPr>
      </w:pPr>
    </w:p>
    <w:p w14:paraId="2C0B47CB" w14:textId="2F978AD1" w:rsidR="00BB16BD" w:rsidRDefault="00D42311">
      <w:pPr>
        <w:rPr>
          <w:rFonts w:cs="Arial"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*  </w:t>
      </w:r>
      <w:r>
        <w:rPr>
          <w:rFonts w:cs="Arial"/>
          <w:bCs/>
          <w:iCs/>
          <w:szCs w:val="24"/>
        </w:rPr>
        <w:t xml:space="preserve">In particular consider the impact on </w:t>
      </w:r>
      <w:r w:rsidR="007B552D">
        <w:rPr>
          <w:rFonts w:cs="Arial"/>
          <w:bCs/>
          <w:iCs/>
          <w:szCs w:val="24"/>
        </w:rPr>
        <w:t>priority suppliers, providers &amp; partners</w:t>
      </w:r>
      <w:r>
        <w:rPr>
          <w:rFonts w:cs="Arial"/>
          <w:bCs/>
          <w:iCs/>
          <w:szCs w:val="24"/>
        </w:rPr>
        <w:t>, the risk of loss of life, reduced service to vulnerable people or significant financial or legal impacts.</w:t>
      </w:r>
    </w:p>
    <w:p w14:paraId="2C0B47CC" w14:textId="77777777" w:rsidR="00D42311" w:rsidRPr="00D42311" w:rsidRDefault="00D42311">
      <w:pPr>
        <w:rPr>
          <w:rFonts w:cs="Arial"/>
          <w:bCs/>
          <w:iCs/>
          <w:szCs w:val="24"/>
        </w:rPr>
      </w:pPr>
    </w:p>
    <w:p w14:paraId="2C0B47CD" w14:textId="77777777" w:rsidR="00D42311" w:rsidRDefault="00D42311">
      <w:pPr>
        <w:rPr>
          <w:rFonts w:cs="Arial"/>
          <w:szCs w:val="24"/>
        </w:rPr>
      </w:pPr>
      <w:r>
        <w:br w:type="page"/>
      </w:r>
    </w:p>
    <w:p w14:paraId="3C211554" w14:textId="77777777" w:rsidR="00BB16BD" w:rsidRDefault="00D42311" w:rsidP="00BE00FC">
      <w:pPr>
        <w:pStyle w:val="Heading2"/>
      </w:pPr>
      <w:bookmarkStart w:id="6" w:name="_Toc151020586"/>
      <w:r>
        <w:lastRenderedPageBreak/>
        <w:t>1.4:</w:t>
      </w:r>
      <w:r w:rsidR="00BB16BD">
        <w:t xml:space="preserve">  </w:t>
      </w:r>
      <w:r w:rsidR="00BB16BD" w:rsidRPr="00D60555">
        <w:t>Structure chart of service area</w:t>
      </w:r>
      <w:bookmarkEnd w:id="6"/>
    </w:p>
    <w:p w14:paraId="08727639" w14:textId="77777777" w:rsidR="002439DA" w:rsidRPr="002439DA" w:rsidRDefault="002439DA" w:rsidP="002439DA"/>
    <w:p w14:paraId="48718C6C" w14:textId="77777777" w:rsidR="002439DA" w:rsidRDefault="002439DA" w:rsidP="002439DA">
      <w:pPr>
        <w:rPr>
          <w:rFonts w:cs="Arial"/>
          <w:szCs w:val="24"/>
        </w:rPr>
      </w:pPr>
    </w:p>
    <w:p w14:paraId="7902C71F" w14:textId="4A13945C" w:rsidR="002439DA" w:rsidRDefault="002439DA" w:rsidP="002439DA">
      <w:pPr>
        <w:rPr>
          <w:rFonts w:cs="Arial"/>
          <w:szCs w:val="24"/>
        </w:rPr>
      </w:pPr>
    </w:p>
    <w:p w14:paraId="60F1A35A" w14:textId="041F43FC" w:rsidR="002439DA" w:rsidRDefault="002439DA" w:rsidP="002439DA">
      <w:pPr>
        <w:rPr>
          <w:rFonts w:cs="Arial"/>
          <w:szCs w:val="24"/>
        </w:rPr>
      </w:pPr>
    </w:p>
    <w:p w14:paraId="2C0B47CE" w14:textId="76E65C54" w:rsidR="002439DA" w:rsidRPr="002439DA" w:rsidRDefault="002439DA" w:rsidP="002439DA">
      <w:pPr>
        <w:sectPr w:rsidR="002439DA" w:rsidRPr="002439DA" w:rsidSect="00D42311">
          <w:headerReference w:type="default" r:id="rId11"/>
          <w:footerReference w:type="even" r:id="rId12"/>
          <w:footerReference w:type="default" r:id="rId13"/>
          <w:type w:val="oddPage"/>
          <w:pgSz w:w="11906" w:h="16838" w:code="9"/>
          <w:pgMar w:top="720" w:right="991" w:bottom="720" w:left="1276" w:header="720" w:footer="720" w:gutter="0"/>
          <w:cols w:space="720"/>
          <w:docGrid w:linePitch="326"/>
        </w:sectPr>
      </w:pPr>
    </w:p>
    <w:p w14:paraId="2C0B47CF" w14:textId="77777777" w:rsidR="00F70F43" w:rsidRPr="000C575A" w:rsidRDefault="00014AEC" w:rsidP="00857DA4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7" w:name="_Toc151020587"/>
      <w:r w:rsidRPr="000C575A">
        <w:rPr>
          <w:rFonts w:ascii="Arial" w:hAnsi="Arial" w:cs="Arial"/>
          <w:sz w:val="24"/>
          <w:szCs w:val="24"/>
        </w:rPr>
        <w:lastRenderedPageBreak/>
        <w:t xml:space="preserve">2: </w:t>
      </w:r>
      <w:r w:rsidR="0038372F" w:rsidRPr="000C575A">
        <w:rPr>
          <w:rFonts w:ascii="Arial" w:hAnsi="Arial" w:cs="Arial"/>
          <w:sz w:val="24"/>
          <w:szCs w:val="24"/>
        </w:rPr>
        <w:t xml:space="preserve"> </w:t>
      </w:r>
      <w:r w:rsidR="00F70F43" w:rsidRPr="000C575A">
        <w:rPr>
          <w:rFonts w:ascii="Arial" w:hAnsi="Arial" w:cs="Arial"/>
          <w:sz w:val="24"/>
          <w:szCs w:val="24"/>
        </w:rPr>
        <w:t>Recovery time objectives</w:t>
      </w:r>
      <w:bookmarkEnd w:id="7"/>
      <w:r w:rsidR="00FE683C" w:rsidRPr="000C575A">
        <w:rPr>
          <w:rFonts w:ascii="Arial" w:hAnsi="Arial" w:cs="Arial"/>
          <w:sz w:val="24"/>
          <w:szCs w:val="24"/>
        </w:rPr>
        <w:t xml:space="preserve"> </w:t>
      </w:r>
    </w:p>
    <w:p w14:paraId="2C0B47D0" w14:textId="77777777" w:rsidR="00237ADE" w:rsidRPr="000C575A" w:rsidRDefault="000F60B2" w:rsidP="007439A6">
      <w:pPr>
        <w:ind w:left="1080" w:right="-262" w:hanging="1077"/>
        <w:rPr>
          <w:rFonts w:cs="Arial"/>
          <w:i/>
          <w:szCs w:val="24"/>
        </w:rPr>
      </w:pPr>
      <w:r>
        <w:rPr>
          <w:rFonts w:cs="Arial"/>
          <w:i/>
          <w:szCs w:val="24"/>
        </w:rPr>
        <w:pict w14:anchorId="2C0B4BB6">
          <v:rect id="_x0000_i1027" style="width:0;height:1.5pt" o:hralign="center" o:hrstd="t" o:hr="t" fillcolor="#a0a0a0" stroked="f"/>
        </w:pict>
      </w:r>
    </w:p>
    <w:p w14:paraId="2C0B47D1" w14:textId="77777777" w:rsidR="00854D18" w:rsidRPr="000C575A" w:rsidRDefault="00854D18" w:rsidP="006876A2">
      <w:pPr>
        <w:spacing w:after="60"/>
        <w:ind w:right="-261"/>
        <w:rPr>
          <w:rFonts w:cs="Arial"/>
          <w:szCs w:val="24"/>
        </w:rPr>
      </w:pPr>
    </w:p>
    <w:p w14:paraId="2C0B47D2" w14:textId="49AF31AD" w:rsidR="00F70F43" w:rsidRPr="000C575A" w:rsidRDefault="006876A2" w:rsidP="006876A2">
      <w:pPr>
        <w:spacing w:after="60"/>
        <w:ind w:right="-261"/>
        <w:rPr>
          <w:rFonts w:cs="Arial"/>
          <w:szCs w:val="24"/>
        </w:rPr>
      </w:pPr>
      <w:r w:rsidRPr="000C575A">
        <w:rPr>
          <w:rFonts w:cs="Arial"/>
          <w:szCs w:val="24"/>
        </w:rPr>
        <w:t>Complete t</w:t>
      </w:r>
      <w:r w:rsidR="00FF38AB" w:rsidRPr="000C575A">
        <w:rPr>
          <w:rFonts w:cs="Arial"/>
          <w:szCs w:val="24"/>
        </w:rPr>
        <w:t xml:space="preserve">his </w:t>
      </w:r>
      <w:r w:rsidRPr="000C575A">
        <w:rPr>
          <w:rFonts w:cs="Arial"/>
          <w:szCs w:val="24"/>
        </w:rPr>
        <w:t>section</w:t>
      </w:r>
      <w:r w:rsidR="00CD1217" w:rsidRPr="000C575A">
        <w:rPr>
          <w:rFonts w:cs="Arial"/>
          <w:szCs w:val="24"/>
        </w:rPr>
        <w:t xml:space="preserve">, for each </w:t>
      </w:r>
      <w:r w:rsidR="007B552D">
        <w:rPr>
          <w:rFonts w:cs="Arial"/>
          <w:szCs w:val="24"/>
        </w:rPr>
        <w:t>service</w:t>
      </w:r>
      <w:r w:rsidR="00CD1217" w:rsidRPr="000C575A">
        <w:rPr>
          <w:rFonts w:cs="Arial"/>
          <w:szCs w:val="24"/>
        </w:rPr>
        <w:t xml:space="preserve"> as listed in section 1</w:t>
      </w:r>
      <w:r w:rsidR="00E1682F" w:rsidRPr="000C575A">
        <w:rPr>
          <w:rFonts w:cs="Arial"/>
          <w:szCs w:val="24"/>
        </w:rPr>
        <w:t>.2</w:t>
      </w:r>
      <w:r w:rsidR="009E3D1D">
        <w:rPr>
          <w:rFonts w:cs="Arial"/>
          <w:szCs w:val="24"/>
        </w:rPr>
        <w:t>. I</w:t>
      </w:r>
      <w:r w:rsidR="00864396" w:rsidRPr="000C575A">
        <w:rPr>
          <w:rFonts w:cs="Arial"/>
          <w:szCs w:val="24"/>
        </w:rPr>
        <w:t>t</w:t>
      </w:r>
      <w:r w:rsidR="00BC300A" w:rsidRPr="000C575A">
        <w:rPr>
          <w:rFonts w:cs="Arial"/>
          <w:szCs w:val="24"/>
        </w:rPr>
        <w:t xml:space="preserve"> is important to give these areas some thought because they will help you to determi</w:t>
      </w:r>
      <w:r w:rsidR="00B94B0F" w:rsidRPr="000C575A">
        <w:rPr>
          <w:rFonts w:cs="Arial"/>
          <w:szCs w:val="24"/>
        </w:rPr>
        <w:t xml:space="preserve">ne the priorities for recovery </w:t>
      </w:r>
      <w:r w:rsidR="00BC300A" w:rsidRPr="000C575A">
        <w:rPr>
          <w:rFonts w:cs="Arial"/>
          <w:szCs w:val="24"/>
        </w:rPr>
        <w:t xml:space="preserve">and the order of recovery for </w:t>
      </w:r>
      <w:r w:rsidR="00E1682F" w:rsidRPr="000C575A">
        <w:rPr>
          <w:rFonts w:cs="Arial"/>
          <w:szCs w:val="24"/>
        </w:rPr>
        <w:t xml:space="preserve">your </w:t>
      </w:r>
      <w:r w:rsidR="00BC300A" w:rsidRPr="000C575A">
        <w:rPr>
          <w:rFonts w:cs="Arial"/>
          <w:szCs w:val="24"/>
        </w:rPr>
        <w:t xml:space="preserve">service </w:t>
      </w:r>
      <w:r w:rsidR="007B552D">
        <w:rPr>
          <w:rFonts w:cs="Arial"/>
          <w:szCs w:val="24"/>
        </w:rPr>
        <w:t>activities</w:t>
      </w:r>
      <w:r w:rsidR="00BC300A" w:rsidRPr="000C575A">
        <w:rPr>
          <w:rFonts w:cs="Arial"/>
          <w:szCs w:val="24"/>
        </w:rPr>
        <w:t>.</w:t>
      </w:r>
    </w:p>
    <w:p w14:paraId="2C0B47D3" w14:textId="77777777" w:rsidR="00864396" w:rsidRPr="000C575A" w:rsidRDefault="00864396" w:rsidP="006876A2">
      <w:pPr>
        <w:spacing w:after="60"/>
        <w:ind w:right="-261"/>
        <w:rPr>
          <w:rFonts w:cs="Arial"/>
          <w:szCs w:val="24"/>
        </w:rPr>
      </w:pPr>
    </w:p>
    <w:p w14:paraId="2C0B47D4" w14:textId="6933FFAC" w:rsidR="00F70F43" w:rsidRPr="000C575A" w:rsidRDefault="007E0CF3" w:rsidP="008B5C12">
      <w:pPr>
        <w:numPr>
          <w:ilvl w:val="0"/>
          <w:numId w:val="4"/>
        </w:numPr>
        <w:spacing w:after="60"/>
        <w:ind w:right="-261"/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List the total number of staff who provides </w:t>
      </w:r>
      <w:r w:rsidR="007B552D">
        <w:rPr>
          <w:rFonts w:cs="Arial"/>
          <w:szCs w:val="24"/>
        </w:rPr>
        <w:t>each</w:t>
      </w:r>
      <w:r w:rsidRPr="000C575A">
        <w:rPr>
          <w:rFonts w:cs="Arial"/>
          <w:szCs w:val="24"/>
        </w:rPr>
        <w:t xml:space="preserve"> service and </w:t>
      </w:r>
      <w:r w:rsidR="00F70F43" w:rsidRPr="000C575A">
        <w:rPr>
          <w:rFonts w:cs="Arial"/>
          <w:szCs w:val="24"/>
        </w:rPr>
        <w:t>state if they can work from home (WFH)</w:t>
      </w:r>
    </w:p>
    <w:p w14:paraId="2C0B47D5" w14:textId="4E53D00A" w:rsidR="00F70F43" w:rsidRPr="000C575A" w:rsidRDefault="00F70F43" w:rsidP="008B5C12">
      <w:pPr>
        <w:numPr>
          <w:ilvl w:val="0"/>
          <w:numId w:val="3"/>
        </w:numPr>
        <w:spacing w:after="60"/>
        <w:ind w:right="-261"/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Tick, where you consider serious impact will occur to your service, if you cannot carry out </w:t>
      </w:r>
      <w:r w:rsidR="007B552D">
        <w:rPr>
          <w:rFonts w:cs="Arial"/>
          <w:szCs w:val="24"/>
        </w:rPr>
        <w:t>an activity</w:t>
      </w:r>
      <w:r w:rsidRPr="000C575A">
        <w:rPr>
          <w:rFonts w:cs="Arial"/>
          <w:szCs w:val="24"/>
        </w:rPr>
        <w:t>, within the given timeframes</w:t>
      </w:r>
      <w:r w:rsidR="007B552D">
        <w:rPr>
          <w:rFonts w:cs="Arial"/>
          <w:szCs w:val="24"/>
        </w:rPr>
        <w:t xml:space="preserve"> (MTPD)</w:t>
      </w:r>
    </w:p>
    <w:p w14:paraId="2C0B47D6" w14:textId="1239A98C" w:rsidR="003466A9" w:rsidRPr="000C575A" w:rsidRDefault="003466A9" w:rsidP="008B5C12">
      <w:pPr>
        <w:numPr>
          <w:ilvl w:val="0"/>
          <w:numId w:val="3"/>
        </w:numPr>
        <w:spacing w:after="60"/>
        <w:ind w:right="-261"/>
        <w:rPr>
          <w:rFonts w:cs="Arial"/>
          <w:color w:val="000000"/>
          <w:szCs w:val="24"/>
        </w:rPr>
      </w:pPr>
      <w:r w:rsidRPr="000C575A">
        <w:rPr>
          <w:rFonts w:cs="Arial"/>
          <w:szCs w:val="24"/>
        </w:rPr>
        <w:t xml:space="preserve">Use the comments / justification section to </w:t>
      </w:r>
      <w:r w:rsidR="00B94B0F" w:rsidRPr="000C575A">
        <w:rPr>
          <w:rFonts w:cs="Arial"/>
          <w:szCs w:val="24"/>
        </w:rPr>
        <w:t>identify</w:t>
      </w:r>
      <w:r w:rsidRPr="000C575A">
        <w:rPr>
          <w:rFonts w:cs="Arial"/>
          <w:szCs w:val="24"/>
        </w:rPr>
        <w:t xml:space="preserve"> the potential impacts if the </w:t>
      </w:r>
      <w:r w:rsidR="007B552D">
        <w:rPr>
          <w:rFonts w:cs="Arial"/>
          <w:szCs w:val="24"/>
        </w:rPr>
        <w:t>activity</w:t>
      </w:r>
      <w:r w:rsidRPr="000C575A">
        <w:rPr>
          <w:rFonts w:cs="Arial"/>
          <w:szCs w:val="24"/>
        </w:rPr>
        <w:t xml:space="preserve"> is not carried out</w:t>
      </w:r>
      <w:r w:rsidR="00B94B0F" w:rsidRPr="000C575A">
        <w:rPr>
          <w:rFonts w:cs="Arial"/>
          <w:szCs w:val="24"/>
        </w:rPr>
        <w:t xml:space="preserve"> and </w:t>
      </w:r>
      <w:r w:rsidR="00B94B0F" w:rsidRPr="000C575A">
        <w:rPr>
          <w:rFonts w:cs="Arial"/>
          <w:color w:val="000000"/>
          <w:szCs w:val="24"/>
        </w:rPr>
        <w:t>why you have decided upon the’ impact over time rating’ that you have assigned</w:t>
      </w:r>
      <w:r w:rsidR="007B552D">
        <w:rPr>
          <w:rFonts w:cs="Arial"/>
          <w:color w:val="000000"/>
          <w:szCs w:val="24"/>
        </w:rPr>
        <w:t>. Include the minimum capacity or level of service that is acceptable (MBCO)</w:t>
      </w:r>
    </w:p>
    <w:p w14:paraId="2C0B47D7" w14:textId="4A216855" w:rsidR="00F70F43" w:rsidRDefault="003466A9" w:rsidP="008B5C12">
      <w:pPr>
        <w:numPr>
          <w:ilvl w:val="0"/>
          <w:numId w:val="3"/>
        </w:numPr>
        <w:spacing w:after="60"/>
        <w:ind w:right="-261"/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Identify your Recovery Time Objective (RTO) for each </w:t>
      </w:r>
      <w:r w:rsidR="007B552D">
        <w:rPr>
          <w:rFonts w:cs="Arial"/>
          <w:szCs w:val="24"/>
        </w:rPr>
        <w:t>activity</w:t>
      </w:r>
      <w:r w:rsidRPr="000C575A">
        <w:rPr>
          <w:rFonts w:cs="Arial"/>
          <w:szCs w:val="24"/>
        </w:rPr>
        <w:t>, using Fig 1, below.</w:t>
      </w:r>
    </w:p>
    <w:p w14:paraId="2C0B47D8" w14:textId="7EAC6CE0" w:rsidR="00CD1217" w:rsidRPr="000C575A" w:rsidRDefault="00CD1217" w:rsidP="000F0CE2">
      <w:pPr>
        <w:numPr>
          <w:ilvl w:val="0"/>
          <w:numId w:val="1"/>
        </w:numPr>
        <w:spacing w:after="60"/>
        <w:ind w:right="-261"/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Identify </w:t>
      </w:r>
      <w:r w:rsidR="00DA01DE" w:rsidRPr="000C575A">
        <w:rPr>
          <w:rFonts w:cs="Arial"/>
          <w:szCs w:val="24"/>
        </w:rPr>
        <w:t>your</w:t>
      </w:r>
      <w:r w:rsidR="006876A2" w:rsidRPr="000C575A">
        <w:rPr>
          <w:rFonts w:cs="Arial"/>
          <w:szCs w:val="24"/>
        </w:rPr>
        <w:t xml:space="preserve"> </w:t>
      </w:r>
      <w:r w:rsidR="007B552D">
        <w:rPr>
          <w:rFonts w:cs="Arial"/>
          <w:szCs w:val="24"/>
        </w:rPr>
        <w:t>critical activities</w:t>
      </w:r>
      <w:r w:rsidRPr="000C575A">
        <w:rPr>
          <w:rFonts w:cs="Arial"/>
          <w:szCs w:val="24"/>
        </w:rPr>
        <w:t xml:space="preserve">, if </w:t>
      </w:r>
      <w:r w:rsidR="00DA01DE" w:rsidRPr="000C575A">
        <w:rPr>
          <w:rFonts w:cs="Arial"/>
          <w:szCs w:val="24"/>
        </w:rPr>
        <w:t>you</w:t>
      </w:r>
      <w:r w:rsidRPr="000C575A">
        <w:rPr>
          <w:rFonts w:cs="Arial"/>
          <w:szCs w:val="24"/>
        </w:rPr>
        <w:t xml:space="preserve"> have any</w:t>
      </w:r>
      <w:r w:rsidR="00DA01DE" w:rsidRPr="000C575A">
        <w:rPr>
          <w:rFonts w:cs="Arial"/>
          <w:szCs w:val="24"/>
        </w:rPr>
        <w:t>.</w:t>
      </w:r>
    </w:p>
    <w:p w14:paraId="2C0B47D9" w14:textId="77777777" w:rsidR="00FF38AB" w:rsidRPr="000C575A" w:rsidRDefault="00FF38AB" w:rsidP="00FF38AB">
      <w:pPr>
        <w:rPr>
          <w:rFonts w:cs="Arial"/>
          <w:szCs w:val="24"/>
        </w:rPr>
      </w:pPr>
    </w:p>
    <w:p w14:paraId="2C0B47DA" w14:textId="2485BBE5" w:rsidR="00E1682F" w:rsidRPr="000C575A" w:rsidRDefault="00E1682F" w:rsidP="00FF38AB">
      <w:pPr>
        <w:rPr>
          <w:rFonts w:cs="Arial"/>
          <w:szCs w:val="24"/>
        </w:rPr>
      </w:pPr>
      <w:r w:rsidRPr="000C575A">
        <w:rPr>
          <w:rFonts w:cs="Arial"/>
          <w:b/>
          <w:szCs w:val="24"/>
        </w:rPr>
        <w:t>MTPD</w:t>
      </w:r>
      <w:r w:rsidRPr="000C575A">
        <w:rPr>
          <w:rFonts w:cs="Arial"/>
          <w:szCs w:val="24"/>
        </w:rPr>
        <w:t xml:space="preserve">: The Maximum tolerable period of disruption is how long you have to get </w:t>
      </w:r>
      <w:r w:rsidR="007B552D">
        <w:rPr>
          <w:rFonts w:cs="Arial"/>
          <w:szCs w:val="24"/>
        </w:rPr>
        <w:t>activitie</w:t>
      </w:r>
      <w:r w:rsidR="00302272">
        <w:rPr>
          <w:rFonts w:cs="Arial"/>
          <w:szCs w:val="24"/>
        </w:rPr>
        <w:t>s</w:t>
      </w:r>
      <w:r w:rsidRPr="000C575A">
        <w:rPr>
          <w:rFonts w:cs="Arial"/>
          <w:szCs w:val="24"/>
        </w:rPr>
        <w:t xml:space="preserve"> up and running before they become irrecoverable / cause any unacceptable consequences to service deliver</w:t>
      </w:r>
      <w:r w:rsidR="007B552D">
        <w:rPr>
          <w:rFonts w:cs="Arial"/>
          <w:szCs w:val="24"/>
        </w:rPr>
        <w:t>y</w:t>
      </w:r>
      <w:r w:rsidRPr="000C575A">
        <w:rPr>
          <w:rFonts w:cs="Arial"/>
          <w:szCs w:val="24"/>
        </w:rPr>
        <w:t xml:space="preserve">. (This will be the timeframe you have ticked on Fig </w:t>
      </w:r>
      <w:r w:rsidR="00036C02" w:rsidRPr="000C575A">
        <w:rPr>
          <w:rFonts w:cs="Arial"/>
          <w:szCs w:val="24"/>
        </w:rPr>
        <w:t>2.</w:t>
      </w:r>
      <w:r w:rsidRPr="000C575A">
        <w:rPr>
          <w:rFonts w:cs="Arial"/>
          <w:szCs w:val="24"/>
        </w:rPr>
        <w:t xml:space="preserve">1 where you consider serious impact will occur if you cannot provide the service)  </w:t>
      </w:r>
      <w:r w:rsidR="007B552D">
        <w:rPr>
          <w:rFonts w:cs="Arial"/>
          <w:szCs w:val="24"/>
        </w:rPr>
        <w:t xml:space="preserve">This could be loss of financial value or viability, breach of legal or regulatory obligations or damage to reputation or interested parties confidence. </w:t>
      </w:r>
    </w:p>
    <w:p w14:paraId="2C0B47DB" w14:textId="77777777" w:rsidR="00E1682F" w:rsidRPr="000C575A" w:rsidRDefault="00E1682F" w:rsidP="00FF38AB">
      <w:pPr>
        <w:rPr>
          <w:rFonts w:cs="Arial"/>
          <w:b/>
          <w:szCs w:val="24"/>
        </w:rPr>
      </w:pPr>
    </w:p>
    <w:p w14:paraId="2C0B47DC" w14:textId="647FD24B" w:rsidR="009B50B1" w:rsidRDefault="006876A2" w:rsidP="00FF38AB">
      <w:pPr>
        <w:rPr>
          <w:rFonts w:cs="Arial"/>
          <w:szCs w:val="24"/>
        </w:rPr>
      </w:pPr>
      <w:r w:rsidRPr="000C575A">
        <w:rPr>
          <w:rFonts w:cs="Arial"/>
          <w:b/>
          <w:szCs w:val="24"/>
        </w:rPr>
        <w:t>RTO</w:t>
      </w:r>
      <w:r w:rsidRPr="000C575A">
        <w:rPr>
          <w:rFonts w:cs="Arial"/>
          <w:szCs w:val="24"/>
        </w:rPr>
        <w:t xml:space="preserve">:  The </w:t>
      </w:r>
      <w:r w:rsidR="00FF38AB" w:rsidRPr="000C575A">
        <w:rPr>
          <w:rFonts w:cs="Arial"/>
          <w:szCs w:val="24"/>
        </w:rPr>
        <w:t xml:space="preserve">Recovery time objective is the time by which you aim to have your </w:t>
      </w:r>
      <w:r w:rsidR="007B552D">
        <w:rPr>
          <w:rFonts w:cs="Arial"/>
          <w:szCs w:val="24"/>
        </w:rPr>
        <w:t>critical activitie</w:t>
      </w:r>
      <w:r w:rsidR="00570783">
        <w:rPr>
          <w:rFonts w:cs="Arial"/>
          <w:szCs w:val="24"/>
        </w:rPr>
        <w:t>s</w:t>
      </w:r>
      <w:r w:rsidR="00FF38AB" w:rsidRPr="000C575A">
        <w:rPr>
          <w:rFonts w:cs="Arial"/>
          <w:szCs w:val="24"/>
        </w:rPr>
        <w:t xml:space="preserve"> </w:t>
      </w:r>
      <w:r w:rsidR="007B552D">
        <w:rPr>
          <w:rFonts w:cs="Arial"/>
          <w:szCs w:val="24"/>
        </w:rPr>
        <w:t xml:space="preserve"> MBCO </w:t>
      </w:r>
      <w:r w:rsidR="00FF38AB" w:rsidRPr="000C575A">
        <w:rPr>
          <w:rFonts w:cs="Arial"/>
          <w:szCs w:val="24"/>
        </w:rPr>
        <w:t>up and running</w:t>
      </w:r>
      <w:r w:rsidR="009B50B1" w:rsidRPr="000C575A">
        <w:rPr>
          <w:rFonts w:cs="Arial"/>
          <w:szCs w:val="24"/>
        </w:rPr>
        <w:t xml:space="preserve"> before they cause serious impact to service delivery. </w:t>
      </w:r>
      <w:r w:rsidR="003466A9" w:rsidRPr="000C575A">
        <w:rPr>
          <w:rFonts w:cs="Arial"/>
          <w:szCs w:val="24"/>
        </w:rPr>
        <w:t>(</w:t>
      </w:r>
      <w:r w:rsidR="009B50B1" w:rsidRPr="000C575A">
        <w:rPr>
          <w:rFonts w:cs="Arial"/>
          <w:szCs w:val="24"/>
        </w:rPr>
        <w:t xml:space="preserve">Use </w:t>
      </w:r>
      <w:r w:rsidR="00EB0DE1" w:rsidRPr="000C575A">
        <w:rPr>
          <w:rFonts w:cs="Arial"/>
          <w:szCs w:val="24"/>
        </w:rPr>
        <w:t>the table below</w:t>
      </w:r>
      <w:r w:rsidR="009B50B1" w:rsidRPr="000C575A">
        <w:rPr>
          <w:rFonts w:cs="Arial"/>
          <w:szCs w:val="24"/>
        </w:rPr>
        <w:t xml:space="preserve"> to identify your recovery times</w:t>
      </w:r>
      <w:r w:rsidR="003466A9" w:rsidRPr="000C575A">
        <w:rPr>
          <w:rFonts w:cs="Arial"/>
          <w:szCs w:val="24"/>
        </w:rPr>
        <w:t>)</w:t>
      </w:r>
    </w:p>
    <w:p w14:paraId="1EE95478" w14:textId="77777777" w:rsidR="007B552D" w:rsidRDefault="007B552D" w:rsidP="00FF38AB">
      <w:pPr>
        <w:rPr>
          <w:rFonts w:cs="Arial"/>
          <w:szCs w:val="24"/>
        </w:rPr>
      </w:pPr>
    </w:p>
    <w:p w14:paraId="3837E1C5" w14:textId="1D163AEA" w:rsidR="007B552D" w:rsidRPr="007B552D" w:rsidRDefault="007B552D" w:rsidP="00FF38AB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MBCO</w:t>
      </w:r>
      <w:r>
        <w:rPr>
          <w:rFonts w:cs="Arial"/>
          <w:szCs w:val="24"/>
        </w:rPr>
        <w:t>: The minimum capacity or level of service or products that is acceptable to the organisation to achieve its business objectives during a disruption. (How many staff, what level of service)</w:t>
      </w:r>
    </w:p>
    <w:p w14:paraId="2C0B47DD" w14:textId="77777777" w:rsidR="006876A2" w:rsidRDefault="006876A2" w:rsidP="00FF38AB">
      <w:pPr>
        <w:rPr>
          <w:rFonts w:cs="Arial"/>
          <w:szCs w:val="24"/>
        </w:rPr>
      </w:pPr>
    </w:p>
    <w:p w14:paraId="778AB680" w14:textId="725FCEFD" w:rsidR="00F21883" w:rsidRDefault="00F21883" w:rsidP="00FF38AB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RPO: </w:t>
      </w:r>
      <w:r>
        <w:rPr>
          <w:rFonts w:cs="Arial"/>
          <w:szCs w:val="24"/>
        </w:rPr>
        <w:t xml:space="preserve"> </w:t>
      </w:r>
      <w:r w:rsidR="007A284E">
        <w:rPr>
          <w:rFonts w:cs="Arial"/>
          <w:szCs w:val="24"/>
        </w:rPr>
        <w:t>The point to which information used by an activity is restored to enable the activity to operate on resumption to pre-defined levels.</w:t>
      </w:r>
    </w:p>
    <w:p w14:paraId="45057102" w14:textId="77777777" w:rsidR="007A284E" w:rsidRPr="00F21883" w:rsidRDefault="007A284E" w:rsidP="00FF38AB">
      <w:pPr>
        <w:rPr>
          <w:rFonts w:cs="Arial"/>
          <w:szCs w:val="24"/>
        </w:rPr>
      </w:pPr>
    </w:p>
    <w:p w14:paraId="2C0B47DE" w14:textId="70150E9B" w:rsidR="00EB0DE1" w:rsidRPr="000C575A" w:rsidRDefault="006876A2" w:rsidP="00264077">
      <w:pPr>
        <w:rPr>
          <w:rFonts w:cs="Arial"/>
          <w:b/>
          <w:szCs w:val="24"/>
        </w:rPr>
      </w:pPr>
      <w:r w:rsidRPr="000C575A">
        <w:rPr>
          <w:rFonts w:cs="Arial"/>
          <w:b/>
          <w:szCs w:val="24"/>
        </w:rPr>
        <w:t>Critical Activity</w:t>
      </w:r>
      <w:r w:rsidRPr="000C575A">
        <w:rPr>
          <w:rFonts w:cs="Arial"/>
          <w:szCs w:val="24"/>
        </w:rPr>
        <w:t xml:space="preserve">: </w:t>
      </w:r>
      <w:r w:rsidR="00036C02" w:rsidRPr="000C575A">
        <w:rPr>
          <w:rFonts w:cs="Arial"/>
          <w:szCs w:val="24"/>
        </w:rPr>
        <w:t xml:space="preserve">If your team has a maximum tolerable period of disruption (MTPD) of 48hrs or less and/or if </w:t>
      </w:r>
      <w:r w:rsidR="007B552D">
        <w:rPr>
          <w:rFonts w:cs="Arial"/>
          <w:szCs w:val="24"/>
        </w:rPr>
        <w:t>an activity</w:t>
      </w:r>
      <w:r w:rsidR="00036C02" w:rsidRPr="000C575A">
        <w:rPr>
          <w:rFonts w:cs="Arial"/>
          <w:szCs w:val="24"/>
        </w:rPr>
        <w:t xml:space="preserve"> of your team was not carried out within 24hrs it would cause irreparable damage to the authority. </w:t>
      </w:r>
      <w:r w:rsidR="00036C02" w:rsidRPr="000C575A">
        <w:rPr>
          <w:rFonts w:cs="Arial"/>
          <w:b/>
          <w:szCs w:val="24"/>
        </w:rPr>
        <w:t xml:space="preserve">Then your team has a </w:t>
      </w:r>
      <w:r w:rsidR="007B552D">
        <w:rPr>
          <w:rFonts w:cs="Arial"/>
          <w:b/>
          <w:szCs w:val="24"/>
        </w:rPr>
        <w:t>critical activity</w:t>
      </w:r>
      <w:r w:rsidR="00036C02" w:rsidRPr="000C575A">
        <w:rPr>
          <w:rFonts w:cs="Arial"/>
          <w:b/>
          <w:szCs w:val="24"/>
        </w:rPr>
        <w:t>.</w:t>
      </w:r>
    </w:p>
    <w:p w14:paraId="2C0B47E6" w14:textId="3AA366B0" w:rsidR="00B94B0F" w:rsidRPr="000C575A" w:rsidRDefault="00FF38AB" w:rsidP="00C05466">
      <w:pPr>
        <w:rPr>
          <w:rFonts w:cs="Arial"/>
          <w:szCs w:val="24"/>
        </w:rPr>
      </w:pPr>
      <w:r w:rsidRPr="000C575A">
        <w:rPr>
          <w:rFonts w:cs="Arial"/>
          <w:b/>
          <w:szCs w:val="24"/>
        </w:rPr>
        <w:lastRenderedPageBreak/>
        <w:t xml:space="preserve"> </w:t>
      </w:r>
      <w:r w:rsidR="00D42311">
        <w:rPr>
          <w:rFonts w:cs="Arial"/>
          <w:szCs w:val="24"/>
        </w:rPr>
        <w:t xml:space="preserve">2.1: </w:t>
      </w:r>
      <w:r w:rsidR="00B94B0F" w:rsidRPr="000C575A">
        <w:rPr>
          <w:rFonts w:cs="Arial"/>
          <w:szCs w:val="24"/>
        </w:rPr>
        <w:t xml:space="preserve">Complete this section, for </w:t>
      </w:r>
      <w:r w:rsidR="00B94B0F" w:rsidRPr="000C575A">
        <w:rPr>
          <w:rFonts w:cs="Arial"/>
          <w:b/>
          <w:szCs w:val="24"/>
        </w:rPr>
        <w:t xml:space="preserve">each </w:t>
      </w:r>
      <w:r w:rsidR="007B552D">
        <w:rPr>
          <w:rFonts w:cs="Arial"/>
          <w:b/>
          <w:szCs w:val="24"/>
        </w:rPr>
        <w:t>service</w:t>
      </w:r>
      <w:r w:rsidR="00B94B0F" w:rsidRPr="000C575A">
        <w:rPr>
          <w:rFonts w:cs="Arial"/>
          <w:szCs w:val="24"/>
        </w:rPr>
        <w:t xml:space="preserve"> as listed in section 1. </w:t>
      </w:r>
      <w:r w:rsidR="00904FC5" w:rsidRPr="000C575A">
        <w:rPr>
          <w:rFonts w:cs="Arial"/>
          <w:szCs w:val="24"/>
        </w:rPr>
        <w:t xml:space="preserve">This </w:t>
      </w:r>
      <w:r w:rsidR="00B94B0F" w:rsidRPr="000C575A">
        <w:rPr>
          <w:rFonts w:cs="Arial"/>
          <w:szCs w:val="24"/>
        </w:rPr>
        <w:t>will help you to determine the priorities for recovery, the minimum resources required for recovery and the order of recovery for the different service activities</w:t>
      </w:r>
      <w:r w:rsidR="007B552D">
        <w:rPr>
          <w:rFonts w:cs="Arial"/>
          <w:szCs w:val="24"/>
        </w:rPr>
        <w:t>. Duplicate table as necessary.</w:t>
      </w:r>
    </w:p>
    <w:p w14:paraId="2C0B47E7" w14:textId="77777777" w:rsidR="003466A9" w:rsidRPr="00D60555" w:rsidRDefault="003466A9" w:rsidP="003466A9">
      <w:pPr>
        <w:rPr>
          <w:rFonts w:cs="Arial"/>
          <w:sz w:val="1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"/>
        <w:gridCol w:w="3474"/>
        <w:gridCol w:w="796"/>
        <w:gridCol w:w="796"/>
        <w:gridCol w:w="796"/>
        <w:gridCol w:w="555"/>
        <w:gridCol w:w="569"/>
        <w:gridCol w:w="569"/>
        <w:gridCol w:w="2204"/>
        <w:gridCol w:w="129"/>
        <w:gridCol w:w="420"/>
        <w:gridCol w:w="764"/>
        <w:gridCol w:w="549"/>
        <w:gridCol w:w="1747"/>
        <w:gridCol w:w="649"/>
      </w:tblGrid>
      <w:tr w:rsidR="008970AF" w:rsidRPr="000C575A" w14:paraId="2C0B47F1" w14:textId="77777777" w:rsidTr="00734CEC">
        <w:trPr>
          <w:cantSplit/>
          <w:trHeight w:val="594"/>
          <w:tblHeader/>
          <w:jc w:val="center"/>
        </w:trPr>
        <w:tc>
          <w:tcPr>
            <w:tcW w:w="1331" w:type="pct"/>
            <w:gridSpan w:val="2"/>
            <w:vMerge w:val="restart"/>
          </w:tcPr>
          <w:p w14:paraId="580217DF" w14:textId="595A8417" w:rsidR="00CD5152" w:rsidRDefault="007B552D" w:rsidP="00CD5152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Service</w:t>
            </w:r>
            <w:r w:rsidR="00617E69" w:rsidRPr="000C575A">
              <w:rPr>
                <w:rFonts w:cs="Arial"/>
                <w:b/>
                <w:bCs/>
                <w:szCs w:val="24"/>
              </w:rPr>
              <w:t xml:space="preserve">: </w:t>
            </w:r>
          </w:p>
          <w:p w14:paraId="2C0B47E8" w14:textId="7E70F501" w:rsidR="00CD5152" w:rsidRPr="00CD5152" w:rsidRDefault="00CD5152" w:rsidP="00CD5152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420" w:type="pct"/>
            <w:gridSpan w:val="6"/>
            <w:vMerge w:val="restart"/>
            <w:shd w:val="clear" w:color="auto" w:fill="9CC2E5" w:themeFill="accent1" w:themeFillTint="99"/>
          </w:tcPr>
          <w:p w14:paraId="57511BD9" w14:textId="53F420CE" w:rsidR="00617E69" w:rsidRDefault="00617E69" w:rsidP="009B50B1">
            <w:pPr>
              <w:pStyle w:val="Heading9"/>
              <w:rPr>
                <w:b w:val="0"/>
                <w:sz w:val="24"/>
              </w:rPr>
            </w:pPr>
            <w:r w:rsidRPr="000C575A">
              <w:rPr>
                <w:sz w:val="24"/>
              </w:rPr>
              <w:t>Impact over time</w:t>
            </w:r>
            <w:r w:rsidRPr="000C575A">
              <w:rPr>
                <w:b w:val="0"/>
                <w:sz w:val="24"/>
              </w:rPr>
              <w:t xml:space="preserve">: tick where you consider serious impact will occur if you cannot carry out </w:t>
            </w:r>
            <w:r w:rsidR="00EB026A">
              <w:rPr>
                <w:b w:val="0"/>
                <w:sz w:val="24"/>
              </w:rPr>
              <w:t xml:space="preserve">the </w:t>
            </w:r>
            <w:r w:rsidR="000879A5">
              <w:rPr>
                <w:b w:val="0"/>
                <w:sz w:val="24"/>
              </w:rPr>
              <w:t>activity</w:t>
            </w:r>
          </w:p>
          <w:p w14:paraId="2C0B47E9" w14:textId="7ED5220C" w:rsidR="007B552D" w:rsidRPr="007B552D" w:rsidRDefault="007B552D" w:rsidP="007B552D">
            <w:pPr>
              <w:rPr>
                <w:b/>
                <w:bCs/>
                <w:lang w:eastAsia="en-GB"/>
              </w:rPr>
            </w:pPr>
            <w:r w:rsidRPr="007B552D">
              <w:rPr>
                <w:b/>
                <w:bCs/>
                <w:lang w:eastAsia="en-GB"/>
              </w:rPr>
              <w:t>(MTPD)</w:t>
            </w:r>
          </w:p>
        </w:tc>
        <w:tc>
          <w:tcPr>
            <w:tcW w:w="767" w:type="pct"/>
            <w:vMerge w:val="restart"/>
            <w:shd w:val="clear" w:color="auto" w:fill="9CC2E5" w:themeFill="accent1" w:themeFillTint="99"/>
            <w:vAlign w:val="center"/>
          </w:tcPr>
          <w:p w14:paraId="2C0B47EA" w14:textId="77777777" w:rsidR="00617E69" w:rsidRDefault="00617E69" w:rsidP="00E97A04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No of staff:</w:t>
            </w:r>
          </w:p>
          <w:p w14:paraId="378C3457" w14:textId="77777777" w:rsidR="00643CD4" w:rsidRDefault="00643CD4" w:rsidP="00E97A04">
            <w:pPr>
              <w:jc w:val="right"/>
              <w:rPr>
                <w:rFonts w:cs="Arial"/>
                <w:b/>
                <w:bCs/>
                <w:szCs w:val="24"/>
              </w:rPr>
            </w:pPr>
          </w:p>
          <w:p w14:paraId="2C0B47EB" w14:textId="550BE82B" w:rsidR="00617E69" w:rsidRPr="000C575A" w:rsidRDefault="00617E69" w:rsidP="00E97A04">
            <w:pPr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</w:t>
            </w:r>
            <w:r w:rsidR="0040291D">
              <w:rPr>
                <w:rFonts w:cs="Arial"/>
                <w:b/>
                <w:bCs/>
                <w:szCs w:val="24"/>
              </w:rPr>
              <w:t xml:space="preserve">ut </w:t>
            </w:r>
            <w:r>
              <w:rPr>
                <w:rFonts w:cs="Arial"/>
                <w:b/>
                <w:bCs/>
                <w:szCs w:val="24"/>
              </w:rPr>
              <w:t>o</w:t>
            </w:r>
            <w:r w:rsidR="0040291D">
              <w:rPr>
                <w:rFonts w:cs="Arial"/>
                <w:b/>
                <w:bCs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Cs w:val="24"/>
              </w:rPr>
              <w:t>h</w:t>
            </w:r>
            <w:r w:rsidR="0040291D">
              <w:rPr>
                <w:rFonts w:cs="Arial"/>
                <w:b/>
                <w:bCs/>
                <w:szCs w:val="24"/>
              </w:rPr>
              <w:t>ours</w:t>
            </w:r>
            <w:r>
              <w:rPr>
                <w:rFonts w:cs="Arial"/>
                <w:b/>
                <w:bCs/>
                <w:szCs w:val="24"/>
              </w:rPr>
              <w:t xml:space="preserve"> provision: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2C0B47EC" w14:textId="6899187E" w:rsidR="00617E69" w:rsidRPr="000C575A" w:rsidRDefault="00617E69" w:rsidP="000F0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9CC2E5" w:themeFill="accent1" w:themeFillTint="99"/>
            <w:vAlign w:val="center"/>
          </w:tcPr>
          <w:p w14:paraId="2C0B47ED" w14:textId="77777777" w:rsidR="00617E69" w:rsidRPr="000C575A" w:rsidRDefault="00617E69" w:rsidP="00BC65C7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WFH Y/N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C0B47EE" w14:textId="3E866F99" w:rsidR="00617E69" w:rsidRPr="000C575A" w:rsidRDefault="00617E69" w:rsidP="00D82368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08" w:type="pct"/>
            <w:vMerge w:val="restart"/>
            <w:shd w:val="clear" w:color="auto" w:fill="9CC2E5" w:themeFill="accent1" w:themeFillTint="99"/>
            <w:vAlign w:val="center"/>
          </w:tcPr>
          <w:p w14:paraId="2C0B47EF" w14:textId="2A089507" w:rsidR="00617E69" w:rsidRPr="000C575A" w:rsidRDefault="007B552D" w:rsidP="00BC65C7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Critical activities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14:paraId="2C0B47F0" w14:textId="77777777" w:rsidR="00617E69" w:rsidRPr="000C575A" w:rsidRDefault="00617E69" w:rsidP="00B912EF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8970AF" w:rsidRPr="000C575A" w14:paraId="2C0B47FA" w14:textId="77777777" w:rsidTr="00734CEC">
        <w:trPr>
          <w:cantSplit/>
          <w:trHeight w:val="412"/>
          <w:tblHeader/>
          <w:jc w:val="center"/>
        </w:trPr>
        <w:tc>
          <w:tcPr>
            <w:tcW w:w="1331" w:type="pct"/>
            <w:gridSpan w:val="2"/>
            <w:vMerge/>
          </w:tcPr>
          <w:p w14:paraId="2C0B47F2" w14:textId="77777777" w:rsidR="00617E69" w:rsidRPr="000C575A" w:rsidRDefault="00617E69" w:rsidP="00E97A04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420" w:type="pct"/>
            <w:gridSpan w:val="6"/>
            <w:vMerge/>
            <w:shd w:val="clear" w:color="auto" w:fill="9CC2E5" w:themeFill="accent1" w:themeFillTint="99"/>
          </w:tcPr>
          <w:p w14:paraId="2C0B47F3" w14:textId="77777777" w:rsidR="00617E69" w:rsidRPr="000C575A" w:rsidRDefault="00617E69" w:rsidP="009B50B1">
            <w:pPr>
              <w:pStyle w:val="Heading9"/>
              <w:rPr>
                <w:sz w:val="24"/>
              </w:rPr>
            </w:pPr>
          </w:p>
        </w:tc>
        <w:tc>
          <w:tcPr>
            <w:tcW w:w="767" w:type="pct"/>
            <w:vMerge/>
            <w:shd w:val="clear" w:color="auto" w:fill="9CC2E5" w:themeFill="accent1" w:themeFillTint="99"/>
            <w:vAlign w:val="center"/>
          </w:tcPr>
          <w:p w14:paraId="2C0B47F4" w14:textId="77777777" w:rsidR="00617E69" w:rsidRPr="000C575A" w:rsidRDefault="00617E69" w:rsidP="00E97A04">
            <w:pPr>
              <w:jc w:val="right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2C0B47F5" w14:textId="544D8F7C" w:rsidR="00617E69" w:rsidRPr="000C575A" w:rsidRDefault="00617E69" w:rsidP="000F0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6" w:type="pct"/>
            <w:vMerge/>
            <w:shd w:val="clear" w:color="auto" w:fill="9CC2E5" w:themeFill="accent1" w:themeFillTint="99"/>
            <w:vAlign w:val="center"/>
          </w:tcPr>
          <w:p w14:paraId="2C0B47F6" w14:textId="77777777" w:rsidR="00617E69" w:rsidRPr="000C575A" w:rsidRDefault="00617E69" w:rsidP="00BC65C7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2C0B47F7" w14:textId="77777777" w:rsidR="00617E69" w:rsidRPr="000C575A" w:rsidRDefault="00617E69" w:rsidP="00D82368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08" w:type="pct"/>
            <w:vMerge/>
            <w:shd w:val="clear" w:color="auto" w:fill="9CC2E5" w:themeFill="accent1" w:themeFillTint="99"/>
            <w:vAlign w:val="center"/>
          </w:tcPr>
          <w:p w14:paraId="2C0B47F8" w14:textId="77777777" w:rsidR="00617E69" w:rsidRPr="000C575A" w:rsidRDefault="00617E69" w:rsidP="00BC65C7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14:paraId="2C0B47F9" w14:textId="77777777" w:rsidR="00617E69" w:rsidRPr="000C575A" w:rsidRDefault="00617E69" w:rsidP="00B912EF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2168F8" w:rsidRPr="000C575A" w14:paraId="2C0B4801" w14:textId="77777777" w:rsidTr="00734CEC">
        <w:trPr>
          <w:cantSplit/>
          <w:trHeight w:val="487"/>
          <w:tblHeader/>
          <w:jc w:val="center"/>
        </w:trPr>
        <w:tc>
          <w:tcPr>
            <w:tcW w:w="1331" w:type="pct"/>
            <w:gridSpan w:val="2"/>
            <w:vMerge/>
          </w:tcPr>
          <w:p w14:paraId="2C0B47FB" w14:textId="77777777" w:rsidR="00617E69" w:rsidRPr="000C575A" w:rsidRDefault="00617E69" w:rsidP="000F0CE2">
            <w:pPr>
              <w:spacing w:before="120" w:after="120"/>
              <w:rPr>
                <w:rFonts w:cs="Arial"/>
                <w:bCs/>
                <w:szCs w:val="24"/>
              </w:rPr>
            </w:pPr>
          </w:p>
        </w:tc>
        <w:tc>
          <w:tcPr>
            <w:tcW w:w="1420" w:type="pct"/>
            <w:gridSpan w:val="6"/>
            <w:vMerge/>
            <w:shd w:val="clear" w:color="auto" w:fill="9CC2E5" w:themeFill="accent1" w:themeFillTint="99"/>
          </w:tcPr>
          <w:p w14:paraId="2C0B47FC" w14:textId="77777777" w:rsidR="00617E69" w:rsidRPr="000C575A" w:rsidRDefault="00617E69" w:rsidP="000F0CE2">
            <w:pPr>
              <w:pStyle w:val="Heading9"/>
              <w:rPr>
                <w:b w:val="0"/>
                <w:sz w:val="24"/>
              </w:rPr>
            </w:pPr>
          </w:p>
        </w:tc>
        <w:tc>
          <w:tcPr>
            <w:tcW w:w="767" w:type="pct"/>
            <w:shd w:val="clear" w:color="auto" w:fill="9CC2E5" w:themeFill="accent1" w:themeFillTint="99"/>
            <w:vAlign w:val="center"/>
          </w:tcPr>
          <w:p w14:paraId="2C0B47FD" w14:textId="77777777" w:rsidR="00617E69" w:rsidRPr="000C575A" w:rsidRDefault="00617E69" w:rsidP="000F0CE2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Normal Place</w:t>
            </w:r>
            <w:r>
              <w:rPr>
                <w:rFonts w:cs="Arial"/>
                <w:b/>
                <w:szCs w:val="24"/>
              </w:rPr>
              <w:t>(s)</w:t>
            </w:r>
            <w:r w:rsidRPr="000C575A">
              <w:rPr>
                <w:rFonts w:cs="Arial"/>
                <w:b/>
                <w:szCs w:val="24"/>
              </w:rPr>
              <w:t xml:space="preserve"> of Work</w:t>
            </w:r>
          </w:p>
        </w:tc>
        <w:tc>
          <w:tcPr>
            <w:tcW w:w="648" w:type="pct"/>
            <w:gridSpan w:val="4"/>
            <w:shd w:val="clear" w:color="auto" w:fill="auto"/>
          </w:tcPr>
          <w:p w14:paraId="77291B83" w14:textId="77777777" w:rsidR="00617E69" w:rsidRDefault="00617E69" w:rsidP="00B912EF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2C0B47FE" w14:textId="46741B78" w:rsidR="00CD5152" w:rsidRPr="000C575A" w:rsidRDefault="00CD5152" w:rsidP="00B912EF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08" w:type="pct"/>
            <w:shd w:val="clear" w:color="auto" w:fill="9CC2E5" w:themeFill="accent1" w:themeFillTint="99"/>
          </w:tcPr>
          <w:p w14:paraId="2C0B47FF" w14:textId="77777777" w:rsidR="00617E69" w:rsidRPr="000C575A" w:rsidRDefault="00617E69" w:rsidP="00507904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C575A">
              <w:rPr>
                <w:rFonts w:cs="Arial"/>
                <w:b/>
                <w:bCs/>
                <w:color w:val="000000"/>
                <w:szCs w:val="24"/>
              </w:rPr>
              <w:t xml:space="preserve">Is </w:t>
            </w:r>
            <w:r>
              <w:rPr>
                <w:rFonts w:cs="Arial"/>
                <w:b/>
                <w:bCs/>
                <w:color w:val="000000"/>
                <w:szCs w:val="24"/>
              </w:rPr>
              <w:t xml:space="preserve">any aspect of </w:t>
            </w:r>
            <w:r w:rsidRPr="000C575A">
              <w:rPr>
                <w:rFonts w:cs="Arial"/>
                <w:b/>
                <w:bCs/>
                <w:color w:val="000000"/>
                <w:szCs w:val="24"/>
              </w:rPr>
              <w:t xml:space="preserve">service outsourced </w:t>
            </w:r>
          </w:p>
        </w:tc>
        <w:tc>
          <w:tcPr>
            <w:tcW w:w="227" w:type="pct"/>
            <w:shd w:val="clear" w:color="auto" w:fill="auto"/>
          </w:tcPr>
          <w:p w14:paraId="2C0B4800" w14:textId="77777777" w:rsidR="00617E69" w:rsidRPr="000C575A" w:rsidRDefault="00617E69" w:rsidP="00FE683C">
            <w:pPr>
              <w:jc w:val="center"/>
              <w:rPr>
                <w:rFonts w:cs="Arial"/>
                <w:bCs/>
                <w:szCs w:val="24"/>
              </w:rPr>
            </w:pPr>
          </w:p>
        </w:tc>
      </w:tr>
      <w:tr w:rsidR="008970AF" w:rsidRPr="000C575A" w14:paraId="2C0B4810" w14:textId="77777777" w:rsidTr="002513E9">
        <w:trPr>
          <w:cantSplit/>
          <w:trHeight w:val="1315"/>
          <w:tblHeader/>
          <w:jc w:val="center"/>
        </w:trPr>
        <w:tc>
          <w:tcPr>
            <w:tcW w:w="1331" w:type="pct"/>
            <w:gridSpan w:val="2"/>
            <w:shd w:val="clear" w:color="auto" w:fill="9CC2E5" w:themeFill="accent1" w:themeFillTint="99"/>
          </w:tcPr>
          <w:p w14:paraId="2C0B4802" w14:textId="3F451C46" w:rsidR="007B552D" w:rsidRPr="000C575A" w:rsidRDefault="007B552D" w:rsidP="00835E9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Activities</w:t>
            </w:r>
          </w:p>
        </w:tc>
        <w:tc>
          <w:tcPr>
            <w:tcW w:w="277" w:type="pct"/>
            <w:shd w:val="clear" w:color="auto" w:fill="DEEAF6" w:themeFill="accent1" w:themeFillTint="33"/>
            <w:textDirection w:val="btLr"/>
            <w:vAlign w:val="center"/>
          </w:tcPr>
          <w:p w14:paraId="2C0B4803" w14:textId="77777777" w:rsidR="007B552D" w:rsidRPr="00D42311" w:rsidRDefault="007B552D" w:rsidP="000850DC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D42311">
              <w:rPr>
                <w:rFonts w:cs="Arial"/>
                <w:b/>
                <w:bCs/>
                <w:sz w:val="22"/>
                <w:szCs w:val="24"/>
              </w:rPr>
              <w:t xml:space="preserve">P1 </w:t>
            </w:r>
          </w:p>
          <w:p w14:paraId="2C0B4804" w14:textId="77777777" w:rsidR="007B552D" w:rsidRPr="00D42311" w:rsidRDefault="007B552D" w:rsidP="000850DC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D42311">
              <w:rPr>
                <w:rFonts w:cs="Arial"/>
                <w:bCs/>
                <w:sz w:val="22"/>
                <w:szCs w:val="24"/>
              </w:rPr>
              <w:t>4 Hours</w:t>
            </w:r>
          </w:p>
        </w:tc>
        <w:tc>
          <w:tcPr>
            <w:tcW w:w="277" w:type="pct"/>
            <w:shd w:val="clear" w:color="auto" w:fill="DEEAF6" w:themeFill="accent1" w:themeFillTint="33"/>
            <w:textDirection w:val="btLr"/>
            <w:vAlign w:val="center"/>
          </w:tcPr>
          <w:p w14:paraId="2C0B4805" w14:textId="77777777" w:rsidR="007B552D" w:rsidRPr="00D42311" w:rsidRDefault="007B552D" w:rsidP="00036C02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D42311">
              <w:rPr>
                <w:rFonts w:cs="Arial"/>
                <w:b/>
                <w:bCs/>
                <w:sz w:val="22"/>
                <w:szCs w:val="24"/>
              </w:rPr>
              <w:t xml:space="preserve">P2 </w:t>
            </w:r>
          </w:p>
          <w:p w14:paraId="2C0B4806" w14:textId="77777777" w:rsidR="007B552D" w:rsidRPr="00D42311" w:rsidRDefault="007B552D" w:rsidP="00036C02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D42311">
              <w:rPr>
                <w:rFonts w:cs="Arial"/>
                <w:bCs/>
                <w:sz w:val="22"/>
                <w:szCs w:val="24"/>
              </w:rPr>
              <w:t>24 Hours</w:t>
            </w:r>
          </w:p>
        </w:tc>
        <w:tc>
          <w:tcPr>
            <w:tcW w:w="277" w:type="pct"/>
            <w:shd w:val="clear" w:color="auto" w:fill="DEEAF6" w:themeFill="accent1" w:themeFillTint="33"/>
            <w:textDirection w:val="btLr"/>
            <w:vAlign w:val="center"/>
          </w:tcPr>
          <w:p w14:paraId="2C0B4807" w14:textId="77777777" w:rsidR="007B552D" w:rsidRPr="00D42311" w:rsidRDefault="007B552D" w:rsidP="00036C02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D42311">
              <w:rPr>
                <w:rFonts w:cs="Arial"/>
                <w:b/>
                <w:bCs/>
                <w:sz w:val="22"/>
                <w:szCs w:val="24"/>
              </w:rPr>
              <w:t xml:space="preserve">P3 </w:t>
            </w:r>
          </w:p>
          <w:p w14:paraId="2C0B4808" w14:textId="77777777" w:rsidR="007B552D" w:rsidRPr="00D42311" w:rsidRDefault="007B552D" w:rsidP="00036C02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D42311">
              <w:rPr>
                <w:rFonts w:cs="Arial"/>
                <w:bCs/>
                <w:sz w:val="22"/>
                <w:szCs w:val="24"/>
              </w:rPr>
              <w:t>48 Hours</w:t>
            </w:r>
          </w:p>
        </w:tc>
        <w:tc>
          <w:tcPr>
            <w:tcW w:w="193" w:type="pct"/>
            <w:shd w:val="clear" w:color="auto" w:fill="auto"/>
            <w:textDirection w:val="btLr"/>
            <w:vAlign w:val="center"/>
          </w:tcPr>
          <w:p w14:paraId="2C0B4809" w14:textId="77777777" w:rsidR="007B552D" w:rsidRPr="00E97A04" w:rsidRDefault="007B552D" w:rsidP="000850DC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E97A04">
              <w:rPr>
                <w:rFonts w:cs="Arial"/>
                <w:bCs/>
                <w:sz w:val="22"/>
                <w:szCs w:val="24"/>
              </w:rPr>
              <w:t>1 Week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14:paraId="2C0B480A" w14:textId="77777777" w:rsidR="007B552D" w:rsidRPr="00E97A04" w:rsidRDefault="007B552D" w:rsidP="000850DC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E97A04">
              <w:rPr>
                <w:rFonts w:cs="Arial"/>
                <w:bCs/>
                <w:sz w:val="22"/>
                <w:szCs w:val="24"/>
              </w:rPr>
              <w:t>2 Weeks</w:t>
            </w:r>
          </w:p>
        </w:tc>
        <w:tc>
          <w:tcPr>
            <w:tcW w:w="197" w:type="pct"/>
            <w:shd w:val="clear" w:color="auto" w:fill="auto"/>
            <w:textDirection w:val="btLr"/>
            <w:vAlign w:val="center"/>
          </w:tcPr>
          <w:p w14:paraId="2C0B480B" w14:textId="77777777" w:rsidR="007B552D" w:rsidRPr="00E97A04" w:rsidRDefault="007B552D" w:rsidP="00036C02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E97A04">
              <w:rPr>
                <w:rFonts w:cs="Arial"/>
                <w:bCs/>
                <w:sz w:val="22"/>
                <w:szCs w:val="24"/>
              </w:rPr>
              <w:t>1 Month</w:t>
            </w:r>
          </w:p>
        </w:tc>
        <w:tc>
          <w:tcPr>
            <w:tcW w:w="812" w:type="pct"/>
            <w:gridSpan w:val="2"/>
            <w:shd w:val="clear" w:color="auto" w:fill="9CC2E5" w:themeFill="accent1" w:themeFillTint="99"/>
            <w:vAlign w:val="center"/>
          </w:tcPr>
          <w:p w14:paraId="26B0DF1F" w14:textId="6A6C6002" w:rsidR="007B552D" w:rsidRDefault="007B552D" w:rsidP="007B552D">
            <w:pPr>
              <w:rPr>
                <w:rFonts w:cs="Arial"/>
                <w:szCs w:val="24"/>
              </w:rPr>
            </w:pPr>
            <w:r w:rsidRPr="007B552D">
              <w:rPr>
                <w:rFonts w:cs="Arial"/>
                <w:b/>
                <w:bCs/>
                <w:szCs w:val="24"/>
              </w:rPr>
              <w:t>RTO</w:t>
            </w:r>
            <w:r>
              <w:rPr>
                <w:rFonts w:cs="Arial"/>
                <w:szCs w:val="24"/>
              </w:rPr>
              <w:t xml:space="preserve">* </w:t>
            </w:r>
          </w:p>
          <w:p w14:paraId="2C0B480D" w14:textId="63665544" w:rsidR="007B552D" w:rsidRPr="000C575A" w:rsidRDefault="007B552D" w:rsidP="007B55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Timeframe to deliver MBCO</w:t>
            </w:r>
          </w:p>
        </w:tc>
        <w:tc>
          <w:tcPr>
            <w:tcW w:w="1438" w:type="pct"/>
            <w:gridSpan w:val="5"/>
            <w:shd w:val="clear" w:color="auto" w:fill="9CC2E5" w:themeFill="accent1" w:themeFillTint="99"/>
            <w:vAlign w:val="center"/>
          </w:tcPr>
          <w:p w14:paraId="2C0B480E" w14:textId="77777777" w:rsidR="007B552D" w:rsidRPr="000C575A" w:rsidRDefault="007B552D" w:rsidP="000F0CE2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 xml:space="preserve">Comments/justification </w:t>
            </w:r>
          </w:p>
          <w:p w14:paraId="2C0B480F" w14:textId="73B5CC2D" w:rsidR="007B552D" w:rsidRPr="000C575A" w:rsidRDefault="007B552D" w:rsidP="00BC65C7">
            <w:pPr>
              <w:jc w:val="center"/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 xml:space="preserve"> Potential impact from loss of </w:t>
            </w:r>
            <w:r w:rsidR="00F40F74">
              <w:rPr>
                <w:rFonts w:cs="Arial"/>
                <w:szCs w:val="24"/>
              </w:rPr>
              <w:t>activity</w:t>
            </w:r>
            <w:r w:rsidRPr="000C575A">
              <w:rPr>
                <w:rFonts w:cs="Arial"/>
                <w:szCs w:val="24"/>
              </w:rPr>
              <w:t xml:space="preserve"> at this timeframe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8970AF" w:rsidRPr="000C575A" w14:paraId="2C0B481C" w14:textId="77777777" w:rsidTr="002513E9">
        <w:trPr>
          <w:cantSplit/>
          <w:jc w:val="center"/>
        </w:trPr>
        <w:tc>
          <w:tcPr>
            <w:tcW w:w="122" w:type="pct"/>
          </w:tcPr>
          <w:p w14:paraId="2C0B4811" w14:textId="77777777" w:rsidR="007B552D" w:rsidRPr="000C575A" w:rsidRDefault="007B552D" w:rsidP="00415E6C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</w:t>
            </w:r>
          </w:p>
        </w:tc>
        <w:tc>
          <w:tcPr>
            <w:tcW w:w="1209" w:type="pct"/>
          </w:tcPr>
          <w:p w14:paraId="2C0B4812" w14:textId="64C33A25" w:rsidR="007B552D" w:rsidRPr="000C575A" w:rsidRDefault="007B552D" w:rsidP="00182068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13" w14:textId="1AF9F6E8" w:rsidR="007B552D" w:rsidRPr="000C575A" w:rsidRDefault="007B552D" w:rsidP="000B1F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14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15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2C0B4816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2C0B4817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14:paraId="2C0B4818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812" w:type="pct"/>
            <w:gridSpan w:val="2"/>
            <w:shd w:val="clear" w:color="auto" w:fill="auto"/>
          </w:tcPr>
          <w:p w14:paraId="2C0B481A" w14:textId="6B31EEE6" w:rsidR="007B552D" w:rsidRPr="000C575A" w:rsidRDefault="007B552D" w:rsidP="00593FF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38" w:type="pct"/>
            <w:gridSpan w:val="5"/>
          </w:tcPr>
          <w:p w14:paraId="2C0B481B" w14:textId="1F85CDB9" w:rsidR="007B552D" w:rsidRPr="000C575A" w:rsidRDefault="007B552D" w:rsidP="000F0CE2">
            <w:pPr>
              <w:rPr>
                <w:rFonts w:cs="Arial"/>
                <w:szCs w:val="24"/>
              </w:rPr>
            </w:pPr>
          </w:p>
        </w:tc>
      </w:tr>
      <w:tr w:rsidR="008970AF" w:rsidRPr="000C575A" w14:paraId="2C0B4828" w14:textId="77777777" w:rsidTr="002513E9">
        <w:trPr>
          <w:cantSplit/>
          <w:jc w:val="center"/>
        </w:trPr>
        <w:tc>
          <w:tcPr>
            <w:tcW w:w="122" w:type="pct"/>
          </w:tcPr>
          <w:p w14:paraId="2C0B481D" w14:textId="77777777" w:rsidR="007B552D" w:rsidRPr="000C575A" w:rsidRDefault="007B55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209" w:type="pct"/>
          </w:tcPr>
          <w:p w14:paraId="2C0B481E" w14:textId="3DDCBDDF" w:rsidR="007B552D" w:rsidRPr="000C575A" w:rsidRDefault="007B552D" w:rsidP="00182068">
            <w:pPr>
              <w:rPr>
                <w:rFonts w:cs="Arial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1F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20" w14:textId="77777777" w:rsidR="007B552D" w:rsidRPr="000C575A" w:rsidRDefault="007B552D" w:rsidP="003C480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21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2C0B4822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2C0B4823" w14:textId="77777777" w:rsidR="007B552D" w:rsidRPr="000C575A" w:rsidRDefault="007B552D" w:rsidP="000B1F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14:paraId="2C0B4824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812" w:type="pct"/>
            <w:gridSpan w:val="2"/>
            <w:shd w:val="clear" w:color="auto" w:fill="auto"/>
          </w:tcPr>
          <w:p w14:paraId="2C0B4826" w14:textId="77777777" w:rsidR="007B552D" w:rsidRPr="000C575A" w:rsidRDefault="007B552D" w:rsidP="00593FF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38" w:type="pct"/>
            <w:gridSpan w:val="5"/>
          </w:tcPr>
          <w:p w14:paraId="2C0B4827" w14:textId="77777777" w:rsidR="007B552D" w:rsidRPr="000C575A" w:rsidRDefault="007B552D" w:rsidP="003C480F">
            <w:pPr>
              <w:rPr>
                <w:rFonts w:cs="Arial"/>
                <w:szCs w:val="24"/>
              </w:rPr>
            </w:pPr>
          </w:p>
        </w:tc>
      </w:tr>
      <w:tr w:rsidR="008970AF" w:rsidRPr="000C575A" w14:paraId="2C0B4834" w14:textId="77777777" w:rsidTr="002513E9">
        <w:trPr>
          <w:cantSplit/>
          <w:jc w:val="center"/>
        </w:trPr>
        <w:tc>
          <w:tcPr>
            <w:tcW w:w="122" w:type="pct"/>
          </w:tcPr>
          <w:p w14:paraId="2C0B4829" w14:textId="77777777" w:rsidR="007B552D" w:rsidRPr="000C575A" w:rsidRDefault="007B552D" w:rsidP="003C480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209" w:type="pct"/>
          </w:tcPr>
          <w:p w14:paraId="2C0B482A" w14:textId="796B4D0C" w:rsidR="007B552D" w:rsidRPr="000C575A" w:rsidRDefault="007B552D" w:rsidP="00182068">
            <w:pPr>
              <w:rPr>
                <w:rFonts w:cs="Arial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2B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2C" w14:textId="77777777" w:rsidR="007B552D" w:rsidRPr="000C575A" w:rsidRDefault="007B552D" w:rsidP="000B1F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2D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2C0B482E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2C0B482F" w14:textId="77777777" w:rsidR="007B552D" w:rsidRPr="000C575A" w:rsidRDefault="007B552D" w:rsidP="003C480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14:paraId="2C0B4830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812" w:type="pct"/>
            <w:gridSpan w:val="2"/>
            <w:shd w:val="clear" w:color="auto" w:fill="auto"/>
          </w:tcPr>
          <w:p w14:paraId="2C0B4832" w14:textId="77777777" w:rsidR="007B552D" w:rsidRPr="000C575A" w:rsidRDefault="007B552D" w:rsidP="00593FF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38" w:type="pct"/>
            <w:gridSpan w:val="5"/>
          </w:tcPr>
          <w:p w14:paraId="2C0B4833" w14:textId="77777777" w:rsidR="007B552D" w:rsidRPr="000C575A" w:rsidRDefault="007B552D" w:rsidP="009E1F61">
            <w:pPr>
              <w:rPr>
                <w:rFonts w:cs="Arial"/>
                <w:szCs w:val="24"/>
              </w:rPr>
            </w:pPr>
          </w:p>
        </w:tc>
      </w:tr>
      <w:tr w:rsidR="008970AF" w:rsidRPr="000C575A" w14:paraId="2C0B4840" w14:textId="77777777" w:rsidTr="002513E9">
        <w:trPr>
          <w:cantSplit/>
          <w:jc w:val="center"/>
        </w:trPr>
        <w:tc>
          <w:tcPr>
            <w:tcW w:w="122" w:type="pct"/>
          </w:tcPr>
          <w:p w14:paraId="2C0B4835" w14:textId="77777777" w:rsidR="007B552D" w:rsidRPr="000C575A" w:rsidRDefault="007B552D" w:rsidP="003C480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209" w:type="pct"/>
          </w:tcPr>
          <w:p w14:paraId="2C0B4836" w14:textId="2477C856" w:rsidR="007B552D" w:rsidRPr="000C575A" w:rsidRDefault="007B552D" w:rsidP="00182068">
            <w:pPr>
              <w:rPr>
                <w:rFonts w:cs="Arial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37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38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77" w:type="pct"/>
            <w:shd w:val="clear" w:color="auto" w:fill="DEEAF6" w:themeFill="accent1" w:themeFillTint="33"/>
          </w:tcPr>
          <w:p w14:paraId="2C0B4839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2C0B483A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2C0B483B" w14:textId="77777777" w:rsidR="007B552D" w:rsidRPr="000C575A" w:rsidRDefault="007B552D" w:rsidP="000F0CE2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14:paraId="2C0B483C" w14:textId="77777777" w:rsidR="007B552D" w:rsidRPr="000C575A" w:rsidRDefault="007B552D" w:rsidP="000B1F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12" w:type="pct"/>
            <w:gridSpan w:val="2"/>
            <w:shd w:val="clear" w:color="auto" w:fill="auto"/>
          </w:tcPr>
          <w:p w14:paraId="2C0B483E" w14:textId="77777777" w:rsidR="007B552D" w:rsidRPr="000C575A" w:rsidRDefault="007B552D" w:rsidP="00593FF5">
            <w:pPr>
              <w:rPr>
                <w:rFonts w:cs="Arial"/>
                <w:szCs w:val="24"/>
              </w:rPr>
            </w:pPr>
          </w:p>
        </w:tc>
        <w:tc>
          <w:tcPr>
            <w:tcW w:w="1438" w:type="pct"/>
            <w:gridSpan w:val="5"/>
          </w:tcPr>
          <w:p w14:paraId="2C0B483F" w14:textId="77777777" w:rsidR="007B552D" w:rsidRPr="000C575A" w:rsidRDefault="007B552D" w:rsidP="003C480F">
            <w:pPr>
              <w:rPr>
                <w:rFonts w:cs="Arial"/>
                <w:color w:val="FF0000"/>
                <w:szCs w:val="24"/>
              </w:rPr>
            </w:pPr>
          </w:p>
        </w:tc>
      </w:tr>
    </w:tbl>
    <w:p w14:paraId="2C0B4859" w14:textId="77777777" w:rsidR="00F70F43" w:rsidRPr="00185441" w:rsidRDefault="00F70F43" w:rsidP="00C464FB">
      <w:pPr>
        <w:rPr>
          <w:rFonts w:cs="Arial"/>
          <w:sz w:val="12"/>
          <w:szCs w:val="24"/>
        </w:rPr>
      </w:pPr>
    </w:p>
    <w:p w14:paraId="2C0B485A" w14:textId="46BB89D9" w:rsidR="00883EB3" w:rsidRPr="000C575A" w:rsidRDefault="007B552D" w:rsidP="00C464FB">
      <w:pPr>
        <w:rPr>
          <w:rFonts w:cs="Arial"/>
          <w:szCs w:val="24"/>
        </w:rPr>
      </w:pPr>
      <w:r>
        <w:rPr>
          <w:rFonts w:cs="Arial"/>
          <w:szCs w:val="24"/>
        </w:rPr>
        <w:t>*</w:t>
      </w:r>
      <w:r w:rsidR="00883EB3" w:rsidRPr="000C575A">
        <w:rPr>
          <w:rFonts w:cs="Arial"/>
          <w:szCs w:val="24"/>
        </w:rPr>
        <w:t xml:space="preserve">Fig 1: Use the table below to help you identify your Recovery Time Objective (RTO) for the above </w:t>
      </w:r>
      <w:r>
        <w:rPr>
          <w:rFonts w:cs="Arial"/>
          <w:szCs w:val="24"/>
        </w:rPr>
        <w:t>activities</w:t>
      </w:r>
      <w:r w:rsidR="00883EB3" w:rsidRPr="000C575A">
        <w:rPr>
          <w:rFonts w:cs="Arial"/>
          <w:szCs w:val="24"/>
        </w:rPr>
        <w:t>.</w:t>
      </w:r>
      <w:r w:rsidR="00D42311">
        <w:rPr>
          <w:rFonts w:cs="Arial"/>
          <w:szCs w:val="24"/>
        </w:rPr>
        <w:t xml:space="preserve"> (</w:t>
      </w:r>
      <w:r w:rsidR="00D42311" w:rsidRPr="00D42311">
        <w:rPr>
          <w:rFonts w:cs="Arial"/>
          <w:szCs w:val="24"/>
          <w:u w:val="single"/>
        </w:rPr>
        <w:t>This is a guide only</w:t>
      </w:r>
      <w:r w:rsidR="00D42311">
        <w:rPr>
          <w:rFonts w:cs="Arial"/>
          <w:szCs w:val="24"/>
        </w:rPr>
        <w:t>)</w:t>
      </w:r>
    </w:p>
    <w:p w14:paraId="2C0B485B" w14:textId="77777777" w:rsidR="00510897" w:rsidRPr="000C575A" w:rsidRDefault="00510897" w:rsidP="00A760E6">
      <w:pPr>
        <w:rPr>
          <w:rFonts w:cs="Arial"/>
          <w:szCs w:val="24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551"/>
        <w:gridCol w:w="1276"/>
      </w:tblGrid>
      <w:tr w:rsidR="00D42311" w:rsidRPr="000C575A" w14:paraId="2C0B4860" w14:textId="77777777" w:rsidTr="002513E9">
        <w:tc>
          <w:tcPr>
            <w:tcW w:w="2235" w:type="dxa"/>
            <w:shd w:val="clear" w:color="auto" w:fill="9CC2E5" w:themeFill="accent1" w:themeFillTint="99"/>
            <w:vAlign w:val="center"/>
          </w:tcPr>
          <w:p w14:paraId="2C0B485C" w14:textId="77777777" w:rsidR="00D42311" w:rsidRPr="000C575A" w:rsidRDefault="00D42311" w:rsidP="00883EB3">
            <w:pPr>
              <w:jc w:val="center"/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If your MTPD IS: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2C0B485D" w14:textId="77777777" w:rsidR="00D42311" w:rsidRPr="000C575A" w:rsidRDefault="00D42311" w:rsidP="00883EB3">
            <w:pPr>
              <w:jc w:val="center"/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Your RTO will be: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C0B485E" w14:textId="77777777" w:rsidR="00D42311" w:rsidRPr="000C575A" w:rsidRDefault="00D42311" w:rsidP="00883EB3">
            <w:pPr>
              <w:jc w:val="center"/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Then you have: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2C0B485F" w14:textId="77777777" w:rsidR="00D42311" w:rsidRPr="000C575A" w:rsidRDefault="00D42311" w:rsidP="00883E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Priority </w:t>
            </w:r>
          </w:p>
        </w:tc>
      </w:tr>
      <w:tr w:rsidR="00D42311" w:rsidRPr="000C575A" w14:paraId="2C0B4865" w14:textId="77777777" w:rsidTr="002513E9">
        <w:tc>
          <w:tcPr>
            <w:tcW w:w="2235" w:type="dxa"/>
            <w:shd w:val="clear" w:color="auto" w:fill="DEEAF6" w:themeFill="accent1" w:themeFillTint="33"/>
          </w:tcPr>
          <w:p w14:paraId="2C0B4861" w14:textId="77777777" w:rsidR="00D42311" w:rsidRPr="000C575A" w:rsidRDefault="00D42311" w:rsidP="00883EB3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4  Hours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C0B4862" w14:textId="77777777" w:rsidR="00D42311" w:rsidRPr="000C575A" w:rsidRDefault="00D42311" w:rsidP="00883EB3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Continuous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2C0B4863" w14:textId="7D71EC3C" w:rsidR="00D42311" w:rsidRPr="000C575A" w:rsidRDefault="007B552D" w:rsidP="00883E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Critical activity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C0B4864" w14:textId="77777777" w:rsidR="00D42311" w:rsidRPr="000C575A" w:rsidRDefault="00BF3347" w:rsidP="00BF334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7B552D" w:rsidRPr="000C575A" w14:paraId="2C0B486A" w14:textId="77777777" w:rsidTr="002513E9">
        <w:tc>
          <w:tcPr>
            <w:tcW w:w="2235" w:type="dxa"/>
            <w:shd w:val="clear" w:color="auto" w:fill="DEEAF6" w:themeFill="accent1" w:themeFillTint="33"/>
          </w:tcPr>
          <w:p w14:paraId="2C0B4866" w14:textId="7777777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24  Hours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C0B4867" w14:textId="7777777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4 Hours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2C0B4868" w14:textId="2CC0EAE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7A3D7D">
              <w:rPr>
                <w:rFonts w:cs="Arial"/>
                <w:szCs w:val="24"/>
              </w:rPr>
              <w:t>Critical activity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C0B4869" w14:textId="77777777" w:rsidR="007B552D" w:rsidRPr="000C575A" w:rsidRDefault="007B552D" w:rsidP="007B55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</w:tr>
      <w:tr w:rsidR="007B552D" w:rsidRPr="000C575A" w14:paraId="2C0B486F" w14:textId="77777777" w:rsidTr="002513E9">
        <w:tc>
          <w:tcPr>
            <w:tcW w:w="2235" w:type="dxa"/>
            <w:shd w:val="clear" w:color="auto" w:fill="DEEAF6" w:themeFill="accent1" w:themeFillTint="33"/>
          </w:tcPr>
          <w:p w14:paraId="2C0B486B" w14:textId="7777777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48 Hours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C0B486C" w14:textId="7777777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24 Hours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2C0B486D" w14:textId="2CA80085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7A3D7D">
              <w:rPr>
                <w:rFonts w:cs="Arial"/>
                <w:szCs w:val="24"/>
              </w:rPr>
              <w:t>Critical activity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C0B486E" w14:textId="77777777" w:rsidR="007B552D" w:rsidRPr="000C575A" w:rsidRDefault="007B552D" w:rsidP="007B55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</w:tr>
      <w:tr w:rsidR="00D42311" w:rsidRPr="000C575A" w14:paraId="2C0B4874" w14:textId="77777777" w:rsidTr="00BF3347">
        <w:tc>
          <w:tcPr>
            <w:tcW w:w="2235" w:type="dxa"/>
            <w:shd w:val="clear" w:color="auto" w:fill="auto"/>
          </w:tcPr>
          <w:p w14:paraId="2C0B4870" w14:textId="77777777" w:rsidR="00D42311" w:rsidRPr="000C575A" w:rsidRDefault="00D42311" w:rsidP="00883EB3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1 Week</w:t>
            </w:r>
          </w:p>
        </w:tc>
        <w:tc>
          <w:tcPr>
            <w:tcW w:w="2268" w:type="dxa"/>
            <w:shd w:val="clear" w:color="auto" w:fill="auto"/>
          </w:tcPr>
          <w:p w14:paraId="2C0B4871" w14:textId="77777777" w:rsidR="00D42311" w:rsidRPr="000C575A" w:rsidRDefault="00D42311" w:rsidP="00883EB3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48 Hours</w:t>
            </w:r>
          </w:p>
        </w:tc>
        <w:tc>
          <w:tcPr>
            <w:tcW w:w="2551" w:type="dxa"/>
            <w:shd w:val="clear" w:color="auto" w:fill="auto"/>
          </w:tcPr>
          <w:p w14:paraId="2C0B4872" w14:textId="7B242C46" w:rsidR="00D42311" w:rsidRPr="000C575A" w:rsidRDefault="00D42311" w:rsidP="00883EB3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 xml:space="preserve">Non- </w:t>
            </w:r>
            <w:r w:rsidR="007B552D">
              <w:rPr>
                <w:rFonts w:cs="Arial"/>
                <w:szCs w:val="24"/>
              </w:rPr>
              <w:t>Critical activity</w:t>
            </w:r>
          </w:p>
        </w:tc>
        <w:tc>
          <w:tcPr>
            <w:tcW w:w="1276" w:type="dxa"/>
          </w:tcPr>
          <w:p w14:paraId="2C0B4873" w14:textId="77777777" w:rsidR="00D42311" w:rsidRPr="000C575A" w:rsidRDefault="00D42311" w:rsidP="00BF3347">
            <w:pPr>
              <w:jc w:val="center"/>
              <w:rPr>
                <w:rFonts w:cs="Arial"/>
                <w:szCs w:val="24"/>
              </w:rPr>
            </w:pPr>
          </w:p>
        </w:tc>
      </w:tr>
      <w:tr w:rsidR="007B552D" w:rsidRPr="000C575A" w14:paraId="2C0B4879" w14:textId="77777777" w:rsidTr="00BF3347">
        <w:tc>
          <w:tcPr>
            <w:tcW w:w="2235" w:type="dxa"/>
            <w:shd w:val="clear" w:color="auto" w:fill="auto"/>
          </w:tcPr>
          <w:p w14:paraId="2C0B4875" w14:textId="7777777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2 Weeks</w:t>
            </w:r>
          </w:p>
        </w:tc>
        <w:tc>
          <w:tcPr>
            <w:tcW w:w="2268" w:type="dxa"/>
            <w:shd w:val="clear" w:color="auto" w:fill="auto"/>
          </w:tcPr>
          <w:p w14:paraId="2C0B4876" w14:textId="7777777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1 Week</w:t>
            </w:r>
          </w:p>
        </w:tc>
        <w:tc>
          <w:tcPr>
            <w:tcW w:w="2551" w:type="dxa"/>
            <w:shd w:val="clear" w:color="auto" w:fill="auto"/>
          </w:tcPr>
          <w:p w14:paraId="2C0B4877" w14:textId="6AEACBEF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5E7E08">
              <w:rPr>
                <w:rFonts w:cs="Arial"/>
                <w:szCs w:val="24"/>
              </w:rPr>
              <w:t>Non- Critical activity</w:t>
            </w:r>
          </w:p>
        </w:tc>
        <w:tc>
          <w:tcPr>
            <w:tcW w:w="1276" w:type="dxa"/>
          </w:tcPr>
          <w:p w14:paraId="2C0B4878" w14:textId="77777777" w:rsidR="007B552D" w:rsidRPr="000C575A" w:rsidRDefault="007B552D" w:rsidP="007B552D">
            <w:pPr>
              <w:jc w:val="center"/>
              <w:rPr>
                <w:rFonts w:cs="Arial"/>
                <w:szCs w:val="24"/>
              </w:rPr>
            </w:pPr>
          </w:p>
        </w:tc>
      </w:tr>
      <w:tr w:rsidR="007B552D" w:rsidRPr="000C575A" w14:paraId="2C0B487E" w14:textId="77777777" w:rsidTr="00BF3347">
        <w:tc>
          <w:tcPr>
            <w:tcW w:w="2235" w:type="dxa"/>
            <w:shd w:val="clear" w:color="auto" w:fill="auto"/>
          </w:tcPr>
          <w:p w14:paraId="2C0B487A" w14:textId="7777777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1 Month</w:t>
            </w:r>
          </w:p>
        </w:tc>
        <w:tc>
          <w:tcPr>
            <w:tcW w:w="2268" w:type="dxa"/>
            <w:shd w:val="clear" w:color="auto" w:fill="auto"/>
          </w:tcPr>
          <w:p w14:paraId="2C0B487B" w14:textId="77777777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2 weeks</w:t>
            </w:r>
          </w:p>
        </w:tc>
        <w:tc>
          <w:tcPr>
            <w:tcW w:w="2551" w:type="dxa"/>
            <w:shd w:val="clear" w:color="auto" w:fill="auto"/>
          </w:tcPr>
          <w:p w14:paraId="2C0B487C" w14:textId="7839632F" w:rsidR="007B552D" w:rsidRPr="000C575A" w:rsidRDefault="007B552D" w:rsidP="007B552D">
            <w:pPr>
              <w:rPr>
                <w:rFonts w:cs="Arial"/>
                <w:szCs w:val="24"/>
              </w:rPr>
            </w:pPr>
            <w:r w:rsidRPr="005E7E08">
              <w:rPr>
                <w:rFonts w:cs="Arial"/>
                <w:szCs w:val="24"/>
              </w:rPr>
              <w:t>Non- Critical activity</w:t>
            </w:r>
          </w:p>
        </w:tc>
        <w:tc>
          <w:tcPr>
            <w:tcW w:w="1276" w:type="dxa"/>
          </w:tcPr>
          <w:p w14:paraId="2C0B487D" w14:textId="77777777" w:rsidR="007B552D" w:rsidRPr="000C575A" w:rsidRDefault="007B552D" w:rsidP="007B552D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2C0B487F" w14:textId="77777777" w:rsidR="00510897" w:rsidRPr="000C575A" w:rsidRDefault="00510897" w:rsidP="00A760E6">
      <w:pPr>
        <w:rPr>
          <w:rFonts w:cs="Arial"/>
          <w:szCs w:val="24"/>
        </w:rPr>
      </w:pPr>
    </w:p>
    <w:p w14:paraId="2C0B4880" w14:textId="77777777" w:rsidR="00434B9A" w:rsidRPr="000C575A" w:rsidRDefault="00434B9A" w:rsidP="00A760E6">
      <w:pPr>
        <w:rPr>
          <w:rFonts w:cs="Arial"/>
          <w:szCs w:val="24"/>
        </w:rPr>
      </w:pPr>
    </w:p>
    <w:p w14:paraId="2C0B4881" w14:textId="77777777" w:rsidR="00434B9A" w:rsidRPr="000C575A" w:rsidRDefault="00434B9A" w:rsidP="00A760E6">
      <w:pPr>
        <w:rPr>
          <w:rFonts w:cs="Arial"/>
          <w:szCs w:val="24"/>
        </w:rPr>
      </w:pPr>
    </w:p>
    <w:p w14:paraId="2C0B4882" w14:textId="77777777" w:rsidR="00434B9A" w:rsidRPr="000C575A" w:rsidRDefault="00434B9A" w:rsidP="00A760E6">
      <w:pPr>
        <w:rPr>
          <w:rFonts w:cs="Arial"/>
          <w:szCs w:val="24"/>
        </w:rPr>
      </w:pPr>
    </w:p>
    <w:p w14:paraId="2C0B4883" w14:textId="77777777" w:rsidR="00434B9A" w:rsidRPr="000C575A" w:rsidRDefault="00434B9A" w:rsidP="00A760E6">
      <w:pPr>
        <w:rPr>
          <w:rFonts w:cs="Arial"/>
          <w:szCs w:val="24"/>
        </w:rPr>
      </w:pPr>
    </w:p>
    <w:p w14:paraId="2C0B4884" w14:textId="77777777" w:rsidR="00434B9A" w:rsidRPr="000C575A" w:rsidRDefault="00434B9A" w:rsidP="00A760E6">
      <w:pPr>
        <w:rPr>
          <w:rFonts w:cs="Arial"/>
          <w:szCs w:val="24"/>
        </w:rPr>
      </w:pPr>
    </w:p>
    <w:p w14:paraId="2C0B4885" w14:textId="77777777" w:rsidR="00434B9A" w:rsidRDefault="00434B9A" w:rsidP="00A760E6">
      <w:pPr>
        <w:rPr>
          <w:rFonts w:cs="Arial"/>
          <w:szCs w:val="24"/>
        </w:rPr>
      </w:pPr>
    </w:p>
    <w:p w14:paraId="2D34170F" w14:textId="77777777" w:rsidR="005B2C33" w:rsidRDefault="005B2C33" w:rsidP="00A760E6">
      <w:pPr>
        <w:rPr>
          <w:rFonts w:cs="Arial"/>
          <w:szCs w:val="24"/>
        </w:rPr>
      </w:pPr>
    </w:p>
    <w:p w14:paraId="5B7E7BEE" w14:textId="77777777" w:rsidR="00F7437F" w:rsidRDefault="00F7437F" w:rsidP="00A760E6">
      <w:pPr>
        <w:rPr>
          <w:rFonts w:cs="Arial"/>
          <w:szCs w:val="24"/>
        </w:rPr>
      </w:pPr>
    </w:p>
    <w:p w14:paraId="2E8DEC13" w14:textId="224D5234" w:rsidR="00BE1E2A" w:rsidRDefault="00BE1E2A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C0B4888" w14:textId="0F42DCA9" w:rsidR="00140F8D" w:rsidRPr="000C575A" w:rsidRDefault="004F2473" w:rsidP="00857DA4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8" w:name="_Toc151020588"/>
      <w:r w:rsidRPr="000C575A">
        <w:rPr>
          <w:rFonts w:ascii="Arial" w:hAnsi="Arial" w:cs="Arial"/>
          <w:sz w:val="24"/>
          <w:szCs w:val="24"/>
        </w:rPr>
        <w:lastRenderedPageBreak/>
        <w:t>3:</w:t>
      </w:r>
      <w:r w:rsidR="001A3931" w:rsidRPr="000C575A">
        <w:rPr>
          <w:rFonts w:ascii="Arial" w:hAnsi="Arial" w:cs="Arial"/>
          <w:sz w:val="24"/>
          <w:szCs w:val="24"/>
        </w:rPr>
        <w:t xml:space="preserve"> </w:t>
      </w:r>
      <w:r w:rsidR="00F70F43" w:rsidRPr="000C575A">
        <w:rPr>
          <w:rFonts w:ascii="Arial" w:hAnsi="Arial" w:cs="Arial"/>
          <w:sz w:val="24"/>
          <w:szCs w:val="24"/>
        </w:rPr>
        <w:t xml:space="preserve"> Resource Requirements</w:t>
      </w:r>
      <w:bookmarkEnd w:id="8"/>
    </w:p>
    <w:p w14:paraId="2C0B4889" w14:textId="77777777" w:rsidR="00C2551E" w:rsidRPr="000C575A" w:rsidRDefault="000F60B2" w:rsidP="00C2551E">
      <w:pPr>
        <w:rPr>
          <w:rFonts w:cs="Arial"/>
          <w:szCs w:val="24"/>
        </w:rPr>
      </w:pPr>
      <w:r>
        <w:rPr>
          <w:rFonts w:cs="Arial"/>
          <w:szCs w:val="24"/>
        </w:rPr>
        <w:pict w14:anchorId="2C0B4BB7">
          <v:rect id="_x0000_i1028" style="width:0;height:1.5pt" o:hralign="center" o:hrstd="t" o:hr="t" fillcolor="#a0a0a0" stroked="f"/>
        </w:pict>
      </w:r>
    </w:p>
    <w:p w14:paraId="2C0B488A" w14:textId="77777777" w:rsidR="00854D18" w:rsidRPr="00185441" w:rsidRDefault="00854D18" w:rsidP="006E26C6">
      <w:pPr>
        <w:rPr>
          <w:rFonts w:cs="Arial"/>
          <w:sz w:val="10"/>
          <w:szCs w:val="24"/>
        </w:rPr>
      </w:pPr>
    </w:p>
    <w:p w14:paraId="2C0B488B" w14:textId="5AE66C40" w:rsidR="006E26C6" w:rsidRPr="000C575A" w:rsidRDefault="006E26C6" w:rsidP="000C575A">
      <w:pPr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Complete this section, for </w:t>
      </w:r>
      <w:r w:rsidRPr="000C575A">
        <w:rPr>
          <w:rFonts w:cs="Arial"/>
          <w:b/>
          <w:szCs w:val="24"/>
        </w:rPr>
        <w:t xml:space="preserve">each </w:t>
      </w:r>
      <w:r w:rsidR="007B552D">
        <w:rPr>
          <w:rFonts w:cs="Arial"/>
          <w:b/>
          <w:szCs w:val="24"/>
        </w:rPr>
        <w:t>service</w:t>
      </w:r>
      <w:r w:rsidRPr="000C575A">
        <w:rPr>
          <w:rFonts w:cs="Arial"/>
          <w:szCs w:val="24"/>
        </w:rPr>
        <w:t xml:space="preserve"> as listed in section </w:t>
      </w:r>
      <w:r w:rsidR="007B552D">
        <w:rPr>
          <w:rFonts w:cs="Arial"/>
          <w:szCs w:val="24"/>
        </w:rPr>
        <w:t xml:space="preserve">1. </w:t>
      </w:r>
      <w:r w:rsidR="00864396" w:rsidRPr="000C575A">
        <w:rPr>
          <w:rFonts w:cs="Arial"/>
          <w:szCs w:val="24"/>
        </w:rPr>
        <w:t>Duplicate table as necessary.</w:t>
      </w:r>
    </w:p>
    <w:p w14:paraId="2C0B488C" w14:textId="300AD498" w:rsidR="00B948C7" w:rsidRPr="000C575A" w:rsidRDefault="006E26C6" w:rsidP="000C575A">
      <w:pPr>
        <w:rPr>
          <w:rFonts w:cs="Arial"/>
          <w:b/>
          <w:szCs w:val="24"/>
        </w:rPr>
      </w:pPr>
      <w:r w:rsidRPr="000C575A">
        <w:rPr>
          <w:rFonts w:cs="Arial"/>
          <w:b/>
          <w:szCs w:val="24"/>
        </w:rPr>
        <w:t>L</w:t>
      </w:r>
      <w:r w:rsidR="005913F9" w:rsidRPr="000C575A">
        <w:rPr>
          <w:rFonts w:cs="Arial"/>
          <w:b/>
          <w:szCs w:val="24"/>
        </w:rPr>
        <w:t xml:space="preserve">ist the resources required to restore </w:t>
      </w:r>
      <w:r w:rsidR="007B552D">
        <w:rPr>
          <w:rFonts w:cs="Arial"/>
          <w:b/>
          <w:szCs w:val="24"/>
        </w:rPr>
        <w:t>a service</w:t>
      </w:r>
      <w:r w:rsidR="005913F9" w:rsidRPr="000C575A">
        <w:rPr>
          <w:rFonts w:cs="Arial"/>
          <w:b/>
          <w:szCs w:val="24"/>
        </w:rPr>
        <w:t xml:space="preserve"> and the timescales they are needed </w:t>
      </w:r>
      <w:r w:rsidR="00B02960" w:rsidRPr="000C575A">
        <w:rPr>
          <w:rFonts w:cs="Arial"/>
          <w:b/>
          <w:szCs w:val="24"/>
        </w:rPr>
        <w:t>by.</w:t>
      </w:r>
      <w:r w:rsidR="005913F9" w:rsidRPr="000C575A">
        <w:rPr>
          <w:rFonts w:cs="Arial"/>
          <w:b/>
          <w:szCs w:val="24"/>
        </w:rPr>
        <w:t xml:space="preserve">  This will help to ensure that you have available / or can quickly obtain the resources needed to restore the </w:t>
      </w:r>
      <w:r w:rsidR="007B552D">
        <w:rPr>
          <w:rFonts w:cs="Arial"/>
          <w:b/>
          <w:szCs w:val="24"/>
        </w:rPr>
        <w:t>service</w:t>
      </w:r>
      <w:r w:rsidR="005913F9" w:rsidRPr="000C575A">
        <w:rPr>
          <w:rFonts w:cs="Arial"/>
          <w:b/>
          <w:szCs w:val="24"/>
        </w:rPr>
        <w:t xml:space="preserve"> in the event of a disruption.</w:t>
      </w:r>
      <w:r w:rsidR="00EA1450" w:rsidRPr="000C575A">
        <w:rPr>
          <w:rFonts w:cs="Arial"/>
          <w:b/>
          <w:szCs w:val="24"/>
        </w:rPr>
        <w:t xml:space="preserve"> Please do this for each </w:t>
      </w:r>
      <w:r w:rsidR="007B552D">
        <w:rPr>
          <w:rFonts w:cs="Arial"/>
          <w:b/>
          <w:szCs w:val="24"/>
        </w:rPr>
        <w:t>service</w:t>
      </w:r>
      <w:r w:rsidR="00EA1450" w:rsidRPr="000C575A">
        <w:rPr>
          <w:rFonts w:cs="Arial"/>
          <w:b/>
          <w:szCs w:val="24"/>
        </w:rPr>
        <w:t xml:space="preserve"> as listed in </w:t>
      </w:r>
      <w:r w:rsidR="00AA3544">
        <w:rPr>
          <w:rFonts w:cs="Arial"/>
          <w:b/>
          <w:szCs w:val="24"/>
        </w:rPr>
        <w:t xml:space="preserve">your key </w:t>
      </w:r>
      <w:r w:rsidR="007B552D">
        <w:rPr>
          <w:rFonts w:cs="Arial"/>
          <w:b/>
          <w:szCs w:val="24"/>
        </w:rPr>
        <w:t>service area</w:t>
      </w:r>
      <w:r w:rsidR="00AA3544">
        <w:rPr>
          <w:rFonts w:cs="Arial"/>
          <w:b/>
          <w:szCs w:val="24"/>
        </w:rPr>
        <w:t xml:space="preserve"> list in section 1.</w:t>
      </w:r>
    </w:p>
    <w:p w14:paraId="2C0B488D" w14:textId="77777777" w:rsidR="00EA1450" w:rsidRPr="00185441" w:rsidRDefault="00EA1450" w:rsidP="00B02960">
      <w:pPr>
        <w:rPr>
          <w:rFonts w:cs="Arial"/>
          <w:sz w:val="12"/>
          <w:szCs w:val="24"/>
        </w:rPr>
      </w:pPr>
    </w:p>
    <w:p w14:paraId="2C0B488E" w14:textId="77777777" w:rsidR="00EA1450" w:rsidRPr="000C575A" w:rsidRDefault="00D2417D" w:rsidP="00EA1450">
      <w:pPr>
        <w:numPr>
          <w:ilvl w:val="0"/>
          <w:numId w:val="1"/>
        </w:numPr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Please note staff numbers are cumulative </w:t>
      </w:r>
    </w:p>
    <w:p w14:paraId="2C0B488F" w14:textId="77777777" w:rsidR="006E26C6" w:rsidRPr="000C575A" w:rsidRDefault="006E26C6" w:rsidP="00EA1450">
      <w:pPr>
        <w:numPr>
          <w:ilvl w:val="0"/>
          <w:numId w:val="1"/>
        </w:numPr>
        <w:rPr>
          <w:rFonts w:cs="Arial"/>
          <w:szCs w:val="24"/>
        </w:rPr>
      </w:pPr>
      <w:r w:rsidRPr="000C575A">
        <w:rPr>
          <w:rFonts w:cs="Arial"/>
          <w:szCs w:val="24"/>
        </w:rPr>
        <w:t>Workstations includes, desk, networked PC/ Laptop and Telephone</w:t>
      </w:r>
    </w:p>
    <w:p w14:paraId="2C0B4890" w14:textId="1F7CA5FB" w:rsidR="00EA1450" w:rsidRPr="000C575A" w:rsidRDefault="00EA1450" w:rsidP="00EA1450">
      <w:pPr>
        <w:numPr>
          <w:ilvl w:val="0"/>
          <w:numId w:val="1"/>
        </w:numPr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Indicate the impact upon </w:t>
      </w:r>
      <w:r w:rsidR="002E7139">
        <w:rPr>
          <w:rFonts w:cs="Arial"/>
          <w:szCs w:val="24"/>
        </w:rPr>
        <w:t xml:space="preserve">the </w:t>
      </w:r>
      <w:r w:rsidR="00021D99">
        <w:rPr>
          <w:rFonts w:cs="Arial"/>
          <w:szCs w:val="24"/>
        </w:rPr>
        <w:t>service</w:t>
      </w:r>
      <w:r w:rsidRPr="000C575A">
        <w:rPr>
          <w:rFonts w:cs="Arial"/>
          <w:szCs w:val="24"/>
        </w:rPr>
        <w:t xml:space="preserve"> if the resource is not available- Low / Medium/High </w:t>
      </w:r>
    </w:p>
    <w:p w14:paraId="2C0B4891" w14:textId="77777777" w:rsidR="00EA1450" w:rsidRPr="000C575A" w:rsidRDefault="00EA1450" w:rsidP="00EA1450">
      <w:pPr>
        <w:numPr>
          <w:ilvl w:val="0"/>
          <w:numId w:val="1"/>
        </w:numPr>
        <w:rPr>
          <w:rFonts w:cs="Arial"/>
          <w:szCs w:val="24"/>
        </w:rPr>
      </w:pPr>
      <w:r w:rsidRPr="000C575A">
        <w:rPr>
          <w:rFonts w:cs="Arial"/>
          <w:szCs w:val="24"/>
        </w:rPr>
        <w:t>What mitigation do you have in place if the resource is not available?</w:t>
      </w:r>
    </w:p>
    <w:p w14:paraId="2C0B4892" w14:textId="77777777" w:rsidR="00EA1450" w:rsidRPr="00185441" w:rsidRDefault="00EA1450" w:rsidP="00B02960">
      <w:pPr>
        <w:rPr>
          <w:rFonts w:cs="Arial"/>
          <w:sz w:val="14"/>
          <w:szCs w:val="24"/>
        </w:rPr>
      </w:pPr>
    </w:p>
    <w:p w14:paraId="2C0B4893" w14:textId="68E7C315" w:rsidR="00D2417D" w:rsidRPr="000C575A" w:rsidRDefault="00D2417D" w:rsidP="00507904">
      <w:pPr>
        <w:rPr>
          <w:rFonts w:cs="Arial"/>
          <w:szCs w:val="24"/>
        </w:rPr>
      </w:pPr>
      <w:r w:rsidRPr="000C575A">
        <w:rPr>
          <w:rFonts w:cs="Arial"/>
          <w:b/>
          <w:szCs w:val="24"/>
        </w:rPr>
        <w:t>NB</w:t>
      </w:r>
      <w:r w:rsidRPr="000C575A">
        <w:rPr>
          <w:rFonts w:cs="Arial"/>
          <w:szCs w:val="24"/>
        </w:rPr>
        <w:t>: Time scales should reflect your RTO</w:t>
      </w:r>
      <w:r w:rsidR="00507904" w:rsidRPr="000C575A">
        <w:rPr>
          <w:rFonts w:cs="Arial"/>
          <w:szCs w:val="24"/>
        </w:rPr>
        <w:t>’s as above</w:t>
      </w:r>
      <w:r w:rsidRPr="000C575A">
        <w:rPr>
          <w:rFonts w:cs="Arial"/>
          <w:szCs w:val="24"/>
        </w:rPr>
        <w:t>. For example if your RTO is 48 hours, then that is when you need your minimum resources in place by</w:t>
      </w:r>
      <w:r w:rsidR="0092675F">
        <w:rPr>
          <w:rFonts w:cs="Arial"/>
          <w:szCs w:val="24"/>
        </w:rPr>
        <w:t xml:space="preserve"> and indicates the MBCO</w:t>
      </w:r>
    </w:p>
    <w:p w14:paraId="2C0B4894" w14:textId="77777777" w:rsidR="005913F9" w:rsidRPr="00185441" w:rsidRDefault="005913F9" w:rsidP="005913F9">
      <w:pPr>
        <w:rPr>
          <w:rFonts w:cs="Arial"/>
          <w:sz w:val="14"/>
          <w:szCs w:val="24"/>
        </w:rPr>
      </w:pP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5674"/>
      </w:tblGrid>
      <w:tr w:rsidR="00904FC5" w:rsidRPr="000C575A" w14:paraId="2C0B489A" w14:textId="77777777" w:rsidTr="002513E9">
        <w:trPr>
          <w:cantSplit/>
          <w:trHeight w:val="557"/>
          <w:tblHeader/>
        </w:trPr>
        <w:tc>
          <w:tcPr>
            <w:tcW w:w="4361" w:type="dxa"/>
            <w:shd w:val="clear" w:color="auto" w:fill="auto"/>
          </w:tcPr>
          <w:p w14:paraId="180D3573" w14:textId="77777777" w:rsidR="00EF310B" w:rsidRDefault="008109CF" w:rsidP="00EF310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Service</w:t>
            </w:r>
            <w:r w:rsidR="00EF1B6D">
              <w:rPr>
                <w:rFonts w:cs="Arial"/>
                <w:b/>
                <w:szCs w:val="24"/>
              </w:rPr>
              <w:t xml:space="preserve"> 1</w:t>
            </w:r>
          </w:p>
          <w:p w14:paraId="2C0B4896" w14:textId="2A8A9BC5" w:rsidR="00904FC5" w:rsidRPr="008109CF" w:rsidRDefault="00904FC5" w:rsidP="00EF310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9CC2E5" w:themeFill="accent1" w:themeFillTint="99"/>
          </w:tcPr>
          <w:p w14:paraId="2C0B4897" w14:textId="77777777" w:rsidR="00904FC5" w:rsidRPr="000C575A" w:rsidRDefault="00904FC5" w:rsidP="00D82368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Timeframe required by</w:t>
            </w:r>
          </w:p>
        </w:tc>
        <w:tc>
          <w:tcPr>
            <w:tcW w:w="1275" w:type="dxa"/>
            <w:gridSpan w:val="3"/>
            <w:shd w:val="clear" w:color="auto" w:fill="9CC2E5" w:themeFill="accent1" w:themeFillTint="99"/>
            <w:vAlign w:val="center"/>
          </w:tcPr>
          <w:p w14:paraId="2C0B4898" w14:textId="06FCA9A9" w:rsidR="00904FC5" w:rsidRPr="000C575A" w:rsidRDefault="00904FC5" w:rsidP="00EA1450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 xml:space="preserve">Impact upon the </w:t>
            </w:r>
            <w:r w:rsidR="00F40F74">
              <w:rPr>
                <w:rFonts w:cs="Arial"/>
                <w:b/>
                <w:bCs/>
                <w:szCs w:val="24"/>
              </w:rPr>
              <w:t>activity</w:t>
            </w:r>
            <w:r w:rsidRPr="000C575A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674" w:type="dxa"/>
            <w:vMerge w:val="restart"/>
            <w:shd w:val="clear" w:color="auto" w:fill="9CC2E5" w:themeFill="accent1" w:themeFillTint="99"/>
            <w:vAlign w:val="center"/>
          </w:tcPr>
          <w:p w14:paraId="2C0B4899" w14:textId="49A5E2DF" w:rsidR="00904FC5" w:rsidRPr="000C575A" w:rsidRDefault="00705BA2" w:rsidP="003A348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Minimum level of resource</w:t>
            </w:r>
            <w:r w:rsidR="00AE1737">
              <w:rPr>
                <w:rFonts w:cs="Arial"/>
                <w:b/>
                <w:szCs w:val="24"/>
              </w:rPr>
              <w:t xml:space="preserve"> required within the RTO</w:t>
            </w:r>
          </w:p>
        </w:tc>
      </w:tr>
      <w:tr w:rsidR="002309B0" w:rsidRPr="000C575A" w14:paraId="2C0B48AC" w14:textId="77777777" w:rsidTr="002513E9">
        <w:trPr>
          <w:cantSplit/>
          <w:trHeight w:val="1182"/>
          <w:tblHeader/>
        </w:trPr>
        <w:tc>
          <w:tcPr>
            <w:tcW w:w="4361" w:type="dxa"/>
            <w:shd w:val="clear" w:color="auto" w:fill="9CC2E5" w:themeFill="accent1" w:themeFillTint="99"/>
            <w:vAlign w:val="center"/>
          </w:tcPr>
          <w:p w14:paraId="2C0B489B" w14:textId="77777777" w:rsidR="00185441" w:rsidRPr="000C575A" w:rsidRDefault="00185441" w:rsidP="00C2551E">
            <w:pPr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Resource type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2C0B489C" w14:textId="77777777" w:rsidR="00185441" w:rsidRPr="00185441" w:rsidRDefault="00185441" w:rsidP="00185441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185441">
              <w:rPr>
                <w:rFonts w:cs="Arial"/>
                <w:b/>
                <w:bCs/>
                <w:sz w:val="22"/>
                <w:szCs w:val="24"/>
              </w:rPr>
              <w:t xml:space="preserve">P1 </w:t>
            </w:r>
          </w:p>
          <w:p w14:paraId="2C0B489D" w14:textId="77777777" w:rsidR="00185441" w:rsidRPr="00185441" w:rsidRDefault="00185441" w:rsidP="00185441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185441">
              <w:rPr>
                <w:rFonts w:cs="Arial"/>
                <w:bCs/>
                <w:sz w:val="22"/>
                <w:szCs w:val="24"/>
              </w:rPr>
              <w:t>4 Hours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2C0B489E" w14:textId="77777777" w:rsidR="00185441" w:rsidRPr="00185441" w:rsidRDefault="00185441" w:rsidP="00185441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185441">
              <w:rPr>
                <w:rFonts w:cs="Arial"/>
                <w:b/>
                <w:bCs/>
                <w:sz w:val="22"/>
                <w:szCs w:val="24"/>
              </w:rPr>
              <w:t xml:space="preserve">P2 </w:t>
            </w:r>
          </w:p>
          <w:p w14:paraId="2C0B489F" w14:textId="77777777" w:rsidR="00185441" w:rsidRPr="00185441" w:rsidRDefault="00185441" w:rsidP="00185441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185441">
              <w:rPr>
                <w:rFonts w:cs="Arial"/>
                <w:bCs/>
                <w:sz w:val="22"/>
                <w:szCs w:val="24"/>
              </w:rPr>
              <w:t xml:space="preserve">24 </w:t>
            </w:r>
            <w:r>
              <w:rPr>
                <w:rFonts w:cs="Arial"/>
                <w:bCs/>
                <w:sz w:val="22"/>
                <w:szCs w:val="24"/>
              </w:rPr>
              <w:t xml:space="preserve"> H</w:t>
            </w:r>
            <w:r w:rsidRPr="00185441">
              <w:rPr>
                <w:rFonts w:cs="Arial"/>
                <w:bCs/>
                <w:sz w:val="22"/>
                <w:szCs w:val="24"/>
              </w:rPr>
              <w:t>ours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2C0B48A0" w14:textId="77777777" w:rsidR="00185441" w:rsidRPr="00185441" w:rsidRDefault="00185441" w:rsidP="00185441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185441">
              <w:rPr>
                <w:rFonts w:cs="Arial"/>
                <w:b/>
                <w:bCs/>
                <w:sz w:val="22"/>
                <w:szCs w:val="24"/>
              </w:rPr>
              <w:t xml:space="preserve">P3 </w:t>
            </w:r>
          </w:p>
          <w:p w14:paraId="2C0B48A1" w14:textId="77777777" w:rsidR="00185441" w:rsidRPr="00185441" w:rsidRDefault="00185441" w:rsidP="00185441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185441">
              <w:rPr>
                <w:rFonts w:cs="Arial"/>
                <w:bCs/>
                <w:sz w:val="22"/>
                <w:szCs w:val="24"/>
              </w:rPr>
              <w:t>48 Hours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C0B48A3" w14:textId="314D41E6" w:rsidR="00185441" w:rsidRPr="000C575A" w:rsidRDefault="00185441" w:rsidP="00DE2E12">
            <w:pPr>
              <w:jc w:val="center"/>
              <w:rPr>
                <w:rFonts w:cs="Arial"/>
                <w:color w:val="FF0000"/>
                <w:szCs w:val="24"/>
              </w:rPr>
            </w:pPr>
            <w:r w:rsidRPr="000C575A">
              <w:rPr>
                <w:rFonts w:cs="Arial"/>
                <w:szCs w:val="24"/>
              </w:rPr>
              <w:t>1</w:t>
            </w:r>
            <w:r w:rsidR="00DE2E12">
              <w:rPr>
                <w:rFonts w:cs="Arial"/>
                <w:szCs w:val="24"/>
              </w:rPr>
              <w:t xml:space="preserve"> We</w:t>
            </w:r>
            <w:r w:rsidRPr="000C575A">
              <w:rPr>
                <w:rFonts w:cs="Arial"/>
                <w:szCs w:val="24"/>
              </w:rPr>
              <w:t>ek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C0B48A5" w14:textId="1E2254AE" w:rsidR="00185441" w:rsidRPr="000C575A" w:rsidRDefault="00185441" w:rsidP="00DE2E12">
            <w:pPr>
              <w:jc w:val="center"/>
              <w:rPr>
                <w:rFonts w:cs="Arial"/>
                <w:color w:val="FF0000"/>
                <w:szCs w:val="24"/>
              </w:rPr>
            </w:pPr>
            <w:r w:rsidRPr="000C575A">
              <w:rPr>
                <w:rFonts w:cs="Arial"/>
                <w:szCs w:val="24"/>
              </w:rPr>
              <w:t>2</w:t>
            </w:r>
            <w:r w:rsidR="00DE2E12">
              <w:rPr>
                <w:rFonts w:cs="Arial"/>
                <w:szCs w:val="24"/>
              </w:rPr>
              <w:t xml:space="preserve"> </w:t>
            </w:r>
            <w:r w:rsidRPr="000C575A">
              <w:rPr>
                <w:rFonts w:cs="Arial"/>
                <w:szCs w:val="24"/>
              </w:rPr>
              <w:t>Weeks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C0B48A7" w14:textId="4BE56B6F" w:rsidR="00185441" w:rsidRPr="000C575A" w:rsidRDefault="00185441" w:rsidP="00DE2E12">
            <w:pPr>
              <w:jc w:val="center"/>
              <w:rPr>
                <w:rFonts w:cs="Arial"/>
                <w:bCs/>
                <w:szCs w:val="24"/>
              </w:rPr>
            </w:pPr>
            <w:r w:rsidRPr="000C575A">
              <w:rPr>
                <w:rFonts w:cs="Arial"/>
                <w:szCs w:val="24"/>
              </w:rPr>
              <w:t>1</w:t>
            </w:r>
            <w:r w:rsidR="00DE2E12">
              <w:rPr>
                <w:rFonts w:cs="Arial"/>
                <w:szCs w:val="24"/>
              </w:rPr>
              <w:t xml:space="preserve"> </w:t>
            </w:r>
            <w:r w:rsidRPr="000C575A">
              <w:rPr>
                <w:rFonts w:cs="Arial"/>
                <w:szCs w:val="24"/>
              </w:rPr>
              <w:t>Month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C0B48A8" w14:textId="77777777" w:rsidR="00185441" w:rsidRPr="000C575A" w:rsidRDefault="00185441" w:rsidP="00EA1450">
            <w:pPr>
              <w:ind w:left="113" w:right="113"/>
              <w:jc w:val="center"/>
              <w:rPr>
                <w:rFonts w:cs="Arial"/>
                <w:color w:val="000000"/>
                <w:szCs w:val="24"/>
              </w:rPr>
            </w:pPr>
            <w:r w:rsidRPr="000C575A">
              <w:rPr>
                <w:rFonts w:cs="Arial"/>
                <w:color w:val="000000"/>
                <w:szCs w:val="24"/>
              </w:rPr>
              <w:t>Low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C0B48A9" w14:textId="77777777" w:rsidR="00185441" w:rsidRPr="000C575A" w:rsidRDefault="00185441" w:rsidP="00EA1450">
            <w:pPr>
              <w:jc w:val="center"/>
              <w:rPr>
                <w:rFonts w:cs="Arial"/>
                <w:color w:val="000000"/>
                <w:szCs w:val="24"/>
              </w:rPr>
            </w:pPr>
            <w:r w:rsidRPr="000C575A">
              <w:rPr>
                <w:rFonts w:cs="Arial"/>
                <w:color w:val="000000"/>
                <w:szCs w:val="24"/>
              </w:rPr>
              <w:t>Med.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C0B48AA" w14:textId="77777777" w:rsidR="00185441" w:rsidRPr="000C575A" w:rsidRDefault="00185441" w:rsidP="00EA1450">
            <w:pPr>
              <w:jc w:val="center"/>
              <w:rPr>
                <w:rFonts w:cs="Arial"/>
                <w:color w:val="000000"/>
                <w:szCs w:val="24"/>
              </w:rPr>
            </w:pPr>
            <w:r w:rsidRPr="000C575A">
              <w:rPr>
                <w:rFonts w:cs="Arial"/>
                <w:color w:val="000000"/>
                <w:szCs w:val="24"/>
              </w:rPr>
              <w:t>High</w:t>
            </w:r>
          </w:p>
        </w:tc>
        <w:tc>
          <w:tcPr>
            <w:tcW w:w="5674" w:type="dxa"/>
            <w:vMerge/>
            <w:shd w:val="clear" w:color="auto" w:fill="CC99FF"/>
            <w:vAlign w:val="center"/>
          </w:tcPr>
          <w:p w14:paraId="2C0B48AB" w14:textId="77777777" w:rsidR="00185441" w:rsidRPr="000C575A" w:rsidRDefault="00185441" w:rsidP="00051000">
            <w:pPr>
              <w:jc w:val="center"/>
              <w:rPr>
                <w:rFonts w:cs="Arial"/>
                <w:szCs w:val="24"/>
              </w:rPr>
            </w:pPr>
          </w:p>
        </w:tc>
      </w:tr>
      <w:tr w:rsidR="002309B0" w:rsidRPr="000C575A" w14:paraId="2C0B48B8" w14:textId="77777777" w:rsidTr="002513E9">
        <w:trPr>
          <w:cantSplit/>
        </w:trPr>
        <w:tc>
          <w:tcPr>
            <w:tcW w:w="4361" w:type="dxa"/>
          </w:tcPr>
          <w:p w14:paraId="2C0B48AD" w14:textId="77777777" w:rsidR="00EA1450" w:rsidRPr="000C575A" w:rsidRDefault="00EA1450" w:rsidP="00EB0DE1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Premises</w:t>
            </w:r>
            <w:r w:rsidR="00BF3347">
              <w:rPr>
                <w:rFonts w:cs="Arial"/>
                <w:szCs w:val="24"/>
              </w:rPr>
              <w:t xml:space="preserve"> (see S.8)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AE" w14:textId="77777777" w:rsidR="005B2C33" w:rsidRPr="005B2C33" w:rsidRDefault="005B2C33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AF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B0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B1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B2" w14:textId="5787D8C0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0B48B3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B4" w14:textId="26E91999" w:rsidR="005F406F" w:rsidRPr="005B2C33" w:rsidRDefault="005F406F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B5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B6" w14:textId="70B76D1C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4" w:type="dxa"/>
          </w:tcPr>
          <w:p w14:paraId="2C0B48B7" w14:textId="17FA8EB8" w:rsidR="00EA1450" w:rsidRPr="000C575A" w:rsidRDefault="00EA1450" w:rsidP="009E1F61">
            <w:pPr>
              <w:rPr>
                <w:rFonts w:cs="Arial"/>
                <w:szCs w:val="24"/>
              </w:rPr>
            </w:pPr>
          </w:p>
        </w:tc>
      </w:tr>
      <w:tr w:rsidR="002309B0" w:rsidRPr="000C575A" w14:paraId="2C0B48C4" w14:textId="77777777" w:rsidTr="002513E9">
        <w:trPr>
          <w:cantSplit/>
        </w:trPr>
        <w:tc>
          <w:tcPr>
            <w:tcW w:w="4361" w:type="dxa"/>
          </w:tcPr>
          <w:p w14:paraId="2C0B48B9" w14:textId="77777777" w:rsidR="00EA1450" w:rsidRPr="000C575A" w:rsidRDefault="00EA1450" w:rsidP="00051000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Staff</w:t>
            </w:r>
            <w:r w:rsidR="00BF3347">
              <w:rPr>
                <w:rFonts w:cs="Arial"/>
                <w:szCs w:val="24"/>
              </w:rPr>
              <w:t xml:space="preserve"> (see S.5)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BA" w14:textId="2052873A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BB" w14:textId="0DD78694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BC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BD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BE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0B48BF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C0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C1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C2" w14:textId="5EA57DCA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4" w:type="dxa"/>
          </w:tcPr>
          <w:p w14:paraId="2C0B48C3" w14:textId="4B718FC6" w:rsidR="00EA1450" w:rsidRPr="000C575A" w:rsidRDefault="00EA1450" w:rsidP="00D334F7">
            <w:pPr>
              <w:rPr>
                <w:rFonts w:cs="Arial"/>
                <w:szCs w:val="24"/>
              </w:rPr>
            </w:pPr>
          </w:p>
        </w:tc>
      </w:tr>
      <w:tr w:rsidR="002309B0" w:rsidRPr="000C575A" w14:paraId="2C0B48D0" w14:textId="77777777" w:rsidTr="002513E9">
        <w:trPr>
          <w:cantSplit/>
        </w:trPr>
        <w:tc>
          <w:tcPr>
            <w:tcW w:w="4361" w:type="dxa"/>
          </w:tcPr>
          <w:p w14:paraId="2C0B48C5" w14:textId="77777777" w:rsidR="00EA1450" w:rsidRPr="000C575A" w:rsidRDefault="00EA1450" w:rsidP="00DC691A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IT Systems &amp; software</w:t>
            </w:r>
            <w:r w:rsidR="00BF3347">
              <w:rPr>
                <w:rFonts w:cs="Arial"/>
                <w:szCs w:val="24"/>
              </w:rPr>
              <w:t xml:space="preserve"> (see S.4)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C6" w14:textId="283B8841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C7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C8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C9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CA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0B48CB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CC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CD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CE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4" w:type="dxa"/>
          </w:tcPr>
          <w:p w14:paraId="2C0B48CF" w14:textId="191A7D09" w:rsidR="0083223F" w:rsidRPr="00B62CB2" w:rsidRDefault="0083223F" w:rsidP="0083223F">
            <w:pPr>
              <w:rPr>
                <w:rFonts w:cs="Arial"/>
                <w:szCs w:val="24"/>
              </w:rPr>
            </w:pPr>
          </w:p>
        </w:tc>
      </w:tr>
      <w:tr w:rsidR="002309B0" w:rsidRPr="000C575A" w14:paraId="2C0B48DC" w14:textId="77777777" w:rsidTr="002513E9">
        <w:trPr>
          <w:cantSplit/>
        </w:trPr>
        <w:tc>
          <w:tcPr>
            <w:tcW w:w="4361" w:type="dxa"/>
          </w:tcPr>
          <w:p w14:paraId="2C0B48D1" w14:textId="77777777" w:rsidR="00EA1450" w:rsidRPr="000C575A" w:rsidRDefault="00EA1450" w:rsidP="006E26C6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Workstation</w:t>
            </w:r>
            <w:r w:rsidR="006E26C6" w:rsidRPr="000C575A">
              <w:rPr>
                <w:rFonts w:cs="Arial"/>
                <w:szCs w:val="24"/>
              </w:rPr>
              <w:t>s</w:t>
            </w:r>
            <w:r w:rsidR="00BF3347">
              <w:rPr>
                <w:rFonts w:cs="Arial"/>
                <w:szCs w:val="24"/>
              </w:rPr>
              <w:t xml:space="preserve"> (see S.8)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D2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D3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D4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D5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D6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0B48D7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D8" w14:textId="4CE32DD5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D9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DA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4" w:type="dxa"/>
          </w:tcPr>
          <w:p w14:paraId="2C0B48DB" w14:textId="0EE6F21E" w:rsidR="00EA1450" w:rsidRPr="00B62CB2" w:rsidRDefault="00EA1450" w:rsidP="00051000">
            <w:pPr>
              <w:rPr>
                <w:rFonts w:cs="Arial"/>
                <w:szCs w:val="24"/>
              </w:rPr>
            </w:pPr>
          </w:p>
        </w:tc>
      </w:tr>
      <w:tr w:rsidR="002309B0" w:rsidRPr="000C575A" w14:paraId="2C0B48E8" w14:textId="77777777" w:rsidTr="002513E9">
        <w:trPr>
          <w:cantSplit/>
        </w:trPr>
        <w:tc>
          <w:tcPr>
            <w:tcW w:w="4361" w:type="dxa"/>
          </w:tcPr>
          <w:p w14:paraId="2C0B48DD" w14:textId="77777777" w:rsidR="00EA1450" w:rsidRPr="000C575A" w:rsidRDefault="00EA1450" w:rsidP="00ED61DB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Mobile Phone</w:t>
            </w:r>
            <w:r w:rsidR="00BF3347">
              <w:rPr>
                <w:rFonts w:cs="Arial"/>
                <w:szCs w:val="24"/>
              </w:rPr>
              <w:t xml:space="preserve"> (see S.8)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DE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DF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E0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E1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E2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0B48E3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E4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E5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E6" w14:textId="0A8D1E0D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4" w:type="dxa"/>
          </w:tcPr>
          <w:p w14:paraId="2C0B48E7" w14:textId="4262226A" w:rsidR="00EA1450" w:rsidRPr="00B62CB2" w:rsidRDefault="00EA1450" w:rsidP="0001115E">
            <w:pPr>
              <w:rPr>
                <w:rFonts w:cs="Arial"/>
                <w:szCs w:val="24"/>
              </w:rPr>
            </w:pPr>
          </w:p>
        </w:tc>
      </w:tr>
      <w:tr w:rsidR="002309B0" w:rsidRPr="000C575A" w14:paraId="2C0B48F4" w14:textId="77777777" w:rsidTr="002513E9">
        <w:trPr>
          <w:cantSplit/>
        </w:trPr>
        <w:tc>
          <w:tcPr>
            <w:tcW w:w="4361" w:type="dxa"/>
          </w:tcPr>
          <w:p w14:paraId="2C0B48E9" w14:textId="77777777" w:rsidR="00EA1450" w:rsidRPr="000C575A" w:rsidRDefault="00EA1450" w:rsidP="00DC691A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szCs w:val="24"/>
              </w:rPr>
              <w:t>Other</w:t>
            </w:r>
            <w:r w:rsidR="006E26C6" w:rsidRPr="000C575A">
              <w:rPr>
                <w:rFonts w:cs="Arial"/>
                <w:szCs w:val="24"/>
              </w:rPr>
              <w:t xml:space="preserve"> (specialist equipment)</w:t>
            </w:r>
            <w:r w:rsidR="00BF3347">
              <w:rPr>
                <w:rFonts w:cs="Arial"/>
                <w:szCs w:val="24"/>
              </w:rPr>
              <w:t xml:space="preserve"> (see S.6)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EA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EB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EC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ED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EE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0B48EF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F0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F1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F2" w14:textId="77777777" w:rsidR="00EA1450" w:rsidRPr="005B2C33" w:rsidRDefault="00EA1450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4" w:type="dxa"/>
          </w:tcPr>
          <w:p w14:paraId="2C0B48F3" w14:textId="62C69F14" w:rsidR="00EA1450" w:rsidRPr="000C575A" w:rsidRDefault="00EA1450" w:rsidP="00DC691A">
            <w:pPr>
              <w:rPr>
                <w:rFonts w:cs="Arial"/>
                <w:color w:val="FF0000"/>
                <w:szCs w:val="24"/>
              </w:rPr>
            </w:pPr>
          </w:p>
        </w:tc>
      </w:tr>
      <w:tr w:rsidR="002309B0" w:rsidRPr="000C575A" w14:paraId="2C0B4900" w14:textId="77777777" w:rsidTr="002513E9">
        <w:trPr>
          <w:cantSplit/>
        </w:trPr>
        <w:tc>
          <w:tcPr>
            <w:tcW w:w="4361" w:type="dxa"/>
          </w:tcPr>
          <w:p w14:paraId="2C0B48F5" w14:textId="77777777" w:rsidR="00207197" w:rsidRPr="000C575A" w:rsidRDefault="00207197" w:rsidP="00DC691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Stakeholder support</w:t>
            </w:r>
            <w:r w:rsidR="00BF3347">
              <w:rPr>
                <w:rFonts w:cs="Arial"/>
                <w:szCs w:val="24"/>
              </w:rPr>
              <w:t xml:space="preserve"> (see S.6)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F6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F7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0B48F8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F9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FA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0B48FB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FC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FD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B48FE" w14:textId="77777777" w:rsidR="00207197" w:rsidRPr="005B2C33" w:rsidRDefault="00207197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4" w:type="dxa"/>
          </w:tcPr>
          <w:p w14:paraId="2C0B48FF" w14:textId="78D1B19B" w:rsidR="00207197" w:rsidRPr="000C575A" w:rsidRDefault="00207197" w:rsidP="00DC691A">
            <w:pPr>
              <w:rPr>
                <w:rFonts w:cs="Arial"/>
                <w:color w:val="FF0000"/>
                <w:szCs w:val="24"/>
              </w:rPr>
            </w:pPr>
          </w:p>
        </w:tc>
      </w:tr>
      <w:tr w:rsidR="002309B0" w:rsidRPr="00251C49" w14:paraId="2DD7385D" w14:textId="77777777" w:rsidTr="002513E9">
        <w:trPr>
          <w:cantSplit/>
        </w:trPr>
        <w:tc>
          <w:tcPr>
            <w:tcW w:w="4361" w:type="dxa"/>
          </w:tcPr>
          <w:p w14:paraId="7F326352" w14:textId="1F935243" w:rsidR="00313466" w:rsidRPr="00251C49" w:rsidRDefault="00313466" w:rsidP="00DC691A">
            <w:pPr>
              <w:rPr>
                <w:rFonts w:cs="Arial"/>
                <w:sz w:val="16"/>
                <w:szCs w:val="16"/>
              </w:rPr>
            </w:pPr>
            <w:r w:rsidRPr="00251C49">
              <w:rPr>
                <w:rFonts w:cs="Arial"/>
                <w:szCs w:val="24"/>
              </w:rPr>
              <w:t>Other</w:t>
            </w:r>
            <w:r w:rsidR="00251C49" w:rsidRPr="00251C49">
              <w:rPr>
                <w:rFonts w:cs="Arial"/>
                <w:szCs w:val="24"/>
              </w:rPr>
              <w:t xml:space="preserve"> </w:t>
            </w:r>
            <w:proofErr w:type="spellStart"/>
            <w:r w:rsidR="00251C49" w:rsidRPr="00200CF4">
              <w:rPr>
                <w:rFonts w:cs="Arial"/>
                <w:sz w:val="18"/>
                <w:szCs w:val="18"/>
              </w:rPr>
              <w:t>i.e</w:t>
            </w:r>
            <w:proofErr w:type="spellEnd"/>
            <w:r w:rsidR="00251C49" w:rsidRPr="00200CF4">
              <w:rPr>
                <w:rFonts w:cs="Arial"/>
                <w:sz w:val="18"/>
                <w:szCs w:val="18"/>
              </w:rPr>
              <w:t xml:space="preserve"> Financial, Transportation &amp; Logistics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B194BA1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4774FA8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037B6A7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66D73F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5C56AA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759C3D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F799E4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D78F7B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A81862" w14:textId="77777777" w:rsidR="00313466" w:rsidRPr="005B2C33" w:rsidRDefault="00313466" w:rsidP="005B2C3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74" w:type="dxa"/>
          </w:tcPr>
          <w:p w14:paraId="6BBC3201" w14:textId="77777777" w:rsidR="00313466" w:rsidRPr="00251C49" w:rsidRDefault="00313466" w:rsidP="00DC691A">
            <w:pPr>
              <w:rPr>
                <w:rFonts w:cs="Arial"/>
                <w:color w:val="FF0000"/>
                <w:szCs w:val="24"/>
              </w:rPr>
            </w:pPr>
          </w:p>
        </w:tc>
      </w:tr>
    </w:tbl>
    <w:p w14:paraId="2C0B4901" w14:textId="77777777" w:rsidR="00C755E6" w:rsidRPr="00251C49" w:rsidRDefault="00C755E6" w:rsidP="003A348A">
      <w:pPr>
        <w:pStyle w:val="Heading1"/>
        <w:jc w:val="left"/>
        <w:rPr>
          <w:rFonts w:ascii="Arial" w:hAnsi="Arial" w:cs="Arial"/>
          <w:sz w:val="24"/>
          <w:szCs w:val="24"/>
        </w:rPr>
      </w:pPr>
    </w:p>
    <w:p w14:paraId="2C0B4970" w14:textId="77777777" w:rsidR="00BF3347" w:rsidRDefault="00EA1450" w:rsidP="00EA1450">
      <w:pPr>
        <w:rPr>
          <w:rFonts w:cs="Arial"/>
          <w:szCs w:val="24"/>
        </w:rPr>
      </w:pPr>
      <w:r w:rsidRPr="000C575A">
        <w:rPr>
          <w:rFonts w:cs="Arial"/>
          <w:szCs w:val="24"/>
        </w:rPr>
        <w:tab/>
      </w:r>
    </w:p>
    <w:p w14:paraId="25C0039F" w14:textId="77777777" w:rsidR="00EF1B6D" w:rsidRDefault="00EF1B6D">
      <w:pPr>
        <w:rPr>
          <w:rFonts w:cs="Arial"/>
          <w:szCs w:val="24"/>
        </w:rPr>
      </w:pPr>
    </w:p>
    <w:p w14:paraId="2C0B4A5C" w14:textId="1F268597" w:rsidR="00366BD5" w:rsidRPr="000C575A" w:rsidRDefault="004F2473" w:rsidP="00857DA4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9" w:name="_Toc151020589"/>
      <w:r w:rsidRPr="000C575A">
        <w:rPr>
          <w:rFonts w:ascii="Arial" w:hAnsi="Arial" w:cs="Arial"/>
          <w:sz w:val="24"/>
          <w:szCs w:val="24"/>
        </w:rPr>
        <w:lastRenderedPageBreak/>
        <w:t>4</w:t>
      </w:r>
      <w:r w:rsidR="00014AEC" w:rsidRPr="000C575A">
        <w:rPr>
          <w:rFonts w:ascii="Arial" w:hAnsi="Arial" w:cs="Arial"/>
          <w:sz w:val="24"/>
          <w:szCs w:val="24"/>
        </w:rPr>
        <w:t xml:space="preserve">: IT </w:t>
      </w:r>
      <w:r w:rsidRPr="000C575A">
        <w:rPr>
          <w:rFonts w:ascii="Arial" w:hAnsi="Arial" w:cs="Arial"/>
          <w:sz w:val="24"/>
          <w:szCs w:val="24"/>
        </w:rPr>
        <w:t>&amp; Critical Documents</w:t>
      </w:r>
      <w:bookmarkEnd w:id="9"/>
    </w:p>
    <w:p w14:paraId="2C0B4A5D" w14:textId="77777777" w:rsidR="00864396" w:rsidRPr="000C575A" w:rsidRDefault="000F60B2" w:rsidP="00864396">
      <w:pPr>
        <w:rPr>
          <w:rFonts w:cs="Arial"/>
          <w:szCs w:val="24"/>
        </w:rPr>
      </w:pPr>
      <w:r>
        <w:rPr>
          <w:rFonts w:cs="Arial"/>
          <w:szCs w:val="24"/>
        </w:rPr>
        <w:pict w14:anchorId="2C0B4BB8">
          <v:rect id="_x0000_i1029" style="width:0;height:1.5pt" o:hralign="center" o:hrstd="t" o:hr="t" fillcolor="#a0a0a0" stroked="f"/>
        </w:pict>
      </w:r>
    </w:p>
    <w:p w14:paraId="2C0B4A5F" w14:textId="50B79A87" w:rsidR="00014AEC" w:rsidRPr="000C575A" w:rsidRDefault="00014AEC" w:rsidP="00713767">
      <w:pPr>
        <w:rPr>
          <w:rFonts w:cs="Arial"/>
          <w:szCs w:val="24"/>
        </w:rPr>
      </w:pPr>
      <w:r w:rsidRPr="000C575A">
        <w:rPr>
          <w:rFonts w:cs="Arial"/>
          <w:szCs w:val="24"/>
        </w:rPr>
        <w:t>Consider all of the IT you depend upon and when you need them by</w:t>
      </w:r>
      <w:r w:rsidR="007B552D">
        <w:rPr>
          <w:rFonts w:cs="Arial"/>
          <w:szCs w:val="24"/>
        </w:rPr>
        <w:t xml:space="preserve">. </w:t>
      </w:r>
      <w:r w:rsidR="00207197">
        <w:rPr>
          <w:rFonts w:cs="Arial"/>
          <w:szCs w:val="24"/>
        </w:rPr>
        <w:t xml:space="preserve">This will enable </w:t>
      </w:r>
      <w:r w:rsidR="000B2638">
        <w:rPr>
          <w:rFonts w:cs="Arial"/>
          <w:szCs w:val="24"/>
        </w:rPr>
        <w:t>IT</w:t>
      </w:r>
      <w:r w:rsidR="00207197">
        <w:rPr>
          <w:rFonts w:cs="Arial"/>
          <w:szCs w:val="24"/>
        </w:rPr>
        <w:t xml:space="preserve"> to identify a Disaster Recovery Action Plan.</w:t>
      </w:r>
      <w:r w:rsidR="007B552D">
        <w:rPr>
          <w:rFonts w:cs="Arial"/>
          <w:szCs w:val="24"/>
        </w:rPr>
        <w:t xml:space="preserve"> The RPO </w:t>
      </w:r>
      <w:r w:rsidR="00713767">
        <w:rPr>
          <w:rFonts w:cs="Arial"/>
          <w:szCs w:val="24"/>
        </w:rPr>
        <w:t>is the point to which information used by an activity is restored to enable the activity to operate on resumption to pre-defined levels.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3313"/>
        <w:gridCol w:w="742"/>
        <w:gridCol w:w="742"/>
        <w:gridCol w:w="742"/>
        <w:gridCol w:w="626"/>
        <w:gridCol w:w="626"/>
        <w:gridCol w:w="626"/>
        <w:gridCol w:w="4153"/>
      </w:tblGrid>
      <w:tr w:rsidR="002513E9" w:rsidRPr="000C575A" w14:paraId="2C0B4A64" w14:textId="77777777" w:rsidTr="002513E9">
        <w:trPr>
          <w:cantSplit/>
          <w:trHeight w:val="449"/>
          <w:tblHeader/>
          <w:jc w:val="center"/>
        </w:trPr>
        <w:tc>
          <w:tcPr>
            <w:tcW w:w="974" w:type="pct"/>
            <w:vMerge w:val="restart"/>
            <w:shd w:val="clear" w:color="auto" w:fill="9CC2E5" w:themeFill="accent1" w:themeFillTint="99"/>
            <w:vAlign w:val="center"/>
          </w:tcPr>
          <w:p w14:paraId="2C0B4A60" w14:textId="0FA034EF" w:rsidR="002513E9" w:rsidRPr="000C575A" w:rsidRDefault="002513E9" w:rsidP="008D32AE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 xml:space="preserve">Please list ALL IT applications and software that you use to provide your </w:t>
            </w:r>
            <w:r>
              <w:rPr>
                <w:rFonts w:cs="Arial"/>
                <w:b/>
                <w:szCs w:val="24"/>
              </w:rPr>
              <w:t>service (s)</w:t>
            </w:r>
          </w:p>
        </w:tc>
        <w:tc>
          <w:tcPr>
            <w:tcW w:w="1153" w:type="pct"/>
            <w:vMerge w:val="restart"/>
            <w:shd w:val="clear" w:color="auto" w:fill="9CC2E5" w:themeFill="accent1" w:themeFillTint="99"/>
            <w:vAlign w:val="center"/>
          </w:tcPr>
          <w:p w14:paraId="2C0B4A61" w14:textId="2B9D360D" w:rsidR="002513E9" w:rsidRPr="000C575A" w:rsidRDefault="002513E9" w:rsidP="008D32A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Activities</w:t>
            </w:r>
          </w:p>
        </w:tc>
        <w:tc>
          <w:tcPr>
            <w:tcW w:w="1428" w:type="pct"/>
            <w:gridSpan w:val="6"/>
            <w:shd w:val="clear" w:color="auto" w:fill="9CC2E5" w:themeFill="accent1" w:themeFillTint="99"/>
          </w:tcPr>
          <w:p w14:paraId="2C0B4A62" w14:textId="77777777" w:rsidR="002513E9" w:rsidRPr="00BF3347" w:rsidRDefault="002513E9" w:rsidP="00BF334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BF3347">
              <w:rPr>
                <w:rFonts w:cs="Arial"/>
                <w:b/>
                <w:bCs/>
                <w:szCs w:val="24"/>
              </w:rPr>
              <w:t>Recovery Point Objective (RPO)</w:t>
            </w:r>
          </w:p>
        </w:tc>
        <w:tc>
          <w:tcPr>
            <w:tcW w:w="1445" w:type="pct"/>
            <w:vMerge w:val="restart"/>
            <w:shd w:val="clear" w:color="auto" w:fill="9CC2E5" w:themeFill="accent1" w:themeFillTint="99"/>
            <w:vAlign w:val="center"/>
          </w:tcPr>
          <w:p w14:paraId="7C94EFF9" w14:textId="77777777" w:rsidR="002513E9" w:rsidRDefault="002513E9" w:rsidP="008D32AE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Additional Comments</w:t>
            </w:r>
          </w:p>
          <w:p w14:paraId="2C0B4A63" w14:textId="78C7254E" w:rsidR="002513E9" w:rsidRPr="000C575A" w:rsidRDefault="002513E9" w:rsidP="008D32A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(outlining the minimum acceptable capacity in terms of resources)</w:t>
            </w:r>
          </w:p>
        </w:tc>
      </w:tr>
      <w:tr w:rsidR="002513E9" w:rsidRPr="000C575A" w14:paraId="2C0B4A71" w14:textId="77777777" w:rsidTr="002513E9">
        <w:trPr>
          <w:cantSplit/>
          <w:trHeight w:val="1285"/>
          <w:tblHeader/>
          <w:jc w:val="center"/>
        </w:trPr>
        <w:tc>
          <w:tcPr>
            <w:tcW w:w="974" w:type="pct"/>
            <w:vMerge/>
            <w:shd w:val="clear" w:color="auto" w:fill="9CC2E5" w:themeFill="accent1" w:themeFillTint="99"/>
            <w:vAlign w:val="center"/>
          </w:tcPr>
          <w:p w14:paraId="2C0B4A65" w14:textId="77777777" w:rsidR="002513E9" w:rsidRPr="000C575A" w:rsidRDefault="002513E9" w:rsidP="008D32A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3" w:type="pct"/>
            <w:vMerge/>
            <w:shd w:val="clear" w:color="auto" w:fill="9CC2E5" w:themeFill="accent1" w:themeFillTint="99"/>
            <w:vAlign w:val="center"/>
          </w:tcPr>
          <w:p w14:paraId="2C0B4A66" w14:textId="77777777" w:rsidR="002513E9" w:rsidRPr="000C575A" w:rsidRDefault="002513E9" w:rsidP="008D32A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  <w:textDirection w:val="btLr"/>
            <w:vAlign w:val="center"/>
          </w:tcPr>
          <w:p w14:paraId="2C0B4A67" w14:textId="77777777" w:rsidR="002513E9" w:rsidRPr="00185441" w:rsidRDefault="002513E9" w:rsidP="00A42C13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185441">
              <w:rPr>
                <w:rFonts w:cs="Arial"/>
                <w:b/>
                <w:bCs/>
                <w:sz w:val="22"/>
                <w:szCs w:val="24"/>
              </w:rPr>
              <w:t xml:space="preserve">P1 </w:t>
            </w:r>
          </w:p>
          <w:p w14:paraId="2C0B4A68" w14:textId="77777777" w:rsidR="002513E9" w:rsidRPr="00185441" w:rsidRDefault="002513E9" w:rsidP="00A42C13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185441">
              <w:rPr>
                <w:rFonts w:cs="Arial"/>
                <w:bCs/>
                <w:sz w:val="22"/>
                <w:szCs w:val="24"/>
              </w:rPr>
              <w:t>4 Hours</w:t>
            </w:r>
          </w:p>
        </w:tc>
        <w:tc>
          <w:tcPr>
            <w:tcW w:w="258" w:type="pct"/>
            <w:shd w:val="clear" w:color="auto" w:fill="BDD6EE" w:themeFill="accent1" w:themeFillTint="66"/>
            <w:textDirection w:val="btLr"/>
            <w:vAlign w:val="center"/>
          </w:tcPr>
          <w:p w14:paraId="2C0B4A69" w14:textId="77777777" w:rsidR="002513E9" w:rsidRPr="00185441" w:rsidRDefault="002513E9" w:rsidP="00A42C13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185441">
              <w:rPr>
                <w:rFonts w:cs="Arial"/>
                <w:b/>
                <w:bCs/>
                <w:sz w:val="22"/>
                <w:szCs w:val="24"/>
              </w:rPr>
              <w:t xml:space="preserve">P2 </w:t>
            </w:r>
          </w:p>
          <w:p w14:paraId="2C0B4A6A" w14:textId="77777777" w:rsidR="002513E9" w:rsidRPr="00185441" w:rsidRDefault="002513E9" w:rsidP="00A42C13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185441">
              <w:rPr>
                <w:rFonts w:cs="Arial"/>
                <w:bCs/>
                <w:sz w:val="22"/>
                <w:szCs w:val="24"/>
              </w:rPr>
              <w:t xml:space="preserve">24 </w:t>
            </w:r>
            <w:r>
              <w:rPr>
                <w:rFonts w:cs="Arial"/>
                <w:bCs/>
                <w:sz w:val="22"/>
                <w:szCs w:val="24"/>
              </w:rPr>
              <w:t xml:space="preserve"> H</w:t>
            </w:r>
            <w:r w:rsidRPr="00185441">
              <w:rPr>
                <w:rFonts w:cs="Arial"/>
                <w:bCs/>
                <w:sz w:val="22"/>
                <w:szCs w:val="24"/>
              </w:rPr>
              <w:t>ours</w:t>
            </w:r>
          </w:p>
        </w:tc>
        <w:tc>
          <w:tcPr>
            <w:tcW w:w="258" w:type="pct"/>
            <w:shd w:val="clear" w:color="auto" w:fill="BDD6EE" w:themeFill="accent1" w:themeFillTint="66"/>
            <w:textDirection w:val="btLr"/>
            <w:vAlign w:val="center"/>
          </w:tcPr>
          <w:p w14:paraId="2C0B4A6B" w14:textId="77777777" w:rsidR="002513E9" w:rsidRPr="00185441" w:rsidRDefault="002513E9" w:rsidP="00A42C13">
            <w:pPr>
              <w:ind w:left="113" w:right="113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185441">
              <w:rPr>
                <w:rFonts w:cs="Arial"/>
                <w:b/>
                <w:bCs/>
                <w:sz w:val="22"/>
                <w:szCs w:val="24"/>
              </w:rPr>
              <w:t xml:space="preserve">P3 </w:t>
            </w:r>
          </w:p>
          <w:p w14:paraId="2C0B4A6C" w14:textId="77777777" w:rsidR="002513E9" w:rsidRPr="00185441" w:rsidRDefault="002513E9" w:rsidP="00A42C13">
            <w:pPr>
              <w:ind w:left="113" w:right="113"/>
              <w:jc w:val="center"/>
              <w:rPr>
                <w:rFonts w:cs="Arial"/>
                <w:bCs/>
                <w:sz w:val="22"/>
                <w:szCs w:val="24"/>
              </w:rPr>
            </w:pPr>
            <w:r w:rsidRPr="00185441">
              <w:rPr>
                <w:rFonts w:cs="Arial"/>
                <w:bCs/>
                <w:sz w:val="22"/>
                <w:szCs w:val="24"/>
              </w:rPr>
              <w:t>48 Hours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14:paraId="2C0B4A6D" w14:textId="77777777" w:rsidR="002513E9" w:rsidRPr="000C575A" w:rsidRDefault="002513E9" w:rsidP="000850DC">
            <w:pPr>
              <w:ind w:left="113" w:right="113"/>
              <w:jc w:val="center"/>
              <w:rPr>
                <w:rFonts w:cs="Arial"/>
                <w:bCs/>
                <w:szCs w:val="24"/>
              </w:rPr>
            </w:pPr>
            <w:r w:rsidRPr="000C575A">
              <w:rPr>
                <w:rFonts w:cs="Arial"/>
                <w:bCs/>
                <w:szCs w:val="24"/>
              </w:rPr>
              <w:t>1 Week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14:paraId="2C0B4A6E" w14:textId="77777777" w:rsidR="002513E9" w:rsidRPr="000C575A" w:rsidRDefault="002513E9" w:rsidP="000850DC">
            <w:pPr>
              <w:ind w:left="113" w:right="113"/>
              <w:jc w:val="center"/>
              <w:rPr>
                <w:rFonts w:cs="Arial"/>
                <w:bCs/>
                <w:szCs w:val="24"/>
              </w:rPr>
            </w:pPr>
            <w:r w:rsidRPr="000C575A">
              <w:rPr>
                <w:rFonts w:cs="Arial"/>
                <w:bCs/>
                <w:szCs w:val="24"/>
              </w:rPr>
              <w:t>2 Weeks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14:paraId="2C0B4A6F" w14:textId="77777777" w:rsidR="002513E9" w:rsidRPr="000C575A" w:rsidRDefault="002513E9" w:rsidP="008D32AE">
            <w:pPr>
              <w:ind w:left="113" w:right="113"/>
              <w:jc w:val="center"/>
              <w:rPr>
                <w:rFonts w:cs="Arial"/>
                <w:bCs/>
                <w:szCs w:val="24"/>
              </w:rPr>
            </w:pPr>
            <w:r w:rsidRPr="000C575A">
              <w:rPr>
                <w:rFonts w:cs="Arial"/>
                <w:bCs/>
                <w:szCs w:val="24"/>
              </w:rPr>
              <w:t>1 Month</w:t>
            </w:r>
          </w:p>
        </w:tc>
        <w:tc>
          <w:tcPr>
            <w:tcW w:w="1445" w:type="pct"/>
            <w:vMerge/>
            <w:shd w:val="clear" w:color="auto" w:fill="66FF66"/>
            <w:vAlign w:val="center"/>
          </w:tcPr>
          <w:p w14:paraId="2C0B4A70" w14:textId="42EDC9B6" w:rsidR="002513E9" w:rsidRPr="000C575A" w:rsidRDefault="002513E9" w:rsidP="008D32AE">
            <w:pPr>
              <w:jc w:val="center"/>
              <w:rPr>
                <w:rFonts w:cs="Arial"/>
                <w:szCs w:val="24"/>
              </w:rPr>
            </w:pPr>
          </w:p>
        </w:tc>
      </w:tr>
      <w:tr w:rsidR="00014AEC" w:rsidRPr="000C575A" w14:paraId="2C0B4A7B" w14:textId="77777777" w:rsidTr="002513E9">
        <w:trPr>
          <w:cantSplit/>
          <w:jc w:val="center"/>
        </w:trPr>
        <w:tc>
          <w:tcPr>
            <w:tcW w:w="974" w:type="pct"/>
          </w:tcPr>
          <w:p w14:paraId="2C0B4A72" w14:textId="133D0E0D" w:rsidR="00014AEC" w:rsidRPr="000C575A" w:rsidRDefault="00014AEC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2C0B4A73" w14:textId="77777777" w:rsidR="00014AEC" w:rsidRPr="000C575A" w:rsidRDefault="00014AEC" w:rsidP="001437AC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74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75" w14:textId="77777777" w:rsidR="00014AEC" w:rsidRPr="000C575A" w:rsidRDefault="00014AEC" w:rsidP="001437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76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77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78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79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2C0B4A7A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014AEC" w:rsidRPr="000C575A" w14:paraId="2C0B4A85" w14:textId="77777777" w:rsidTr="002513E9">
        <w:trPr>
          <w:cantSplit/>
          <w:jc w:val="center"/>
        </w:trPr>
        <w:tc>
          <w:tcPr>
            <w:tcW w:w="974" w:type="pct"/>
          </w:tcPr>
          <w:p w14:paraId="2C0B4A7C" w14:textId="2850B575" w:rsidR="00014AEC" w:rsidRPr="000C575A" w:rsidRDefault="00014AEC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2C0B4A7D" w14:textId="77777777" w:rsidR="00014AEC" w:rsidRPr="000C575A" w:rsidRDefault="00014AEC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7E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7F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80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81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82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83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2C0B4A84" w14:textId="77777777" w:rsidR="00014AEC" w:rsidRPr="000C575A" w:rsidRDefault="00014AEC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2D7CD1" w:rsidRPr="000C575A" w14:paraId="2C0B4A8F" w14:textId="77777777" w:rsidTr="002513E9">
        <w:trPr>
          <w:cantSplit/>
          <w:jc w:val="center"/>
        </w:trPr>
        <w:tc>
          <w:tcPr>
            <w:tcW w:w="974" w:type="pct"/>
          </w:tcPr>
          <w:p w14:paraId="2C0B4A86" w14:textId="3B4E0DD7" w:rsidR="002D7CD1" w:rsidRPr="000C575A" w:rsidRDefault="002D7CD1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2C0B4A87" w14:textId="77777777" w:rsidR="002D7CD1" w:rsidRPr="000C575A" w:rsidRDefault="002D7CD1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88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89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8A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8B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8C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8D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2C0B4A8E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2D7CD1" w:rsidRPr="000C575A" w14:paraId="2C0B4A99" w14:textId="77777777" w:rsidTr="002513E9">
        <w:trPr>
          <w:cantSplit/>
          <w:jc w:val="center"/>
        </w:trPr>
        <w:tc>
          <w:tcPr>
            <w:tcW w:w="974" w:type="pct"/>
          </w:tcPr>
          <w:p w14:paraId="2C0B4A90" w14:textId="3C75BDC2" w:rsidR="002D7CD1" w:rsidRPr="000C575A" w:rsidRDefault="002D7CD1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2C0B4A91" w14:textId="77777777" w:rsidR="002D7CD1" w:rsidRPr="000C575A" w:rsidRDefault="002D7CD1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92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93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C0B4A94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95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96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C0B4A97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2C0B4A98" w14:textId="77777777" w:rsidR="002D7CD1" w:rsidRPr="000C575A" w:rsidRDefault="002D7CD1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00751120" w14:textId="77777777" w:rsidTr="002513E9">
        <w:trPr>
          <w:cantSplit/>
          <w:jc w:val="center"/>
        </w:trPr>
        <w:tc>
          <w:tcPr>
            <w:tcW w:w="974" w:type="pct"/>
          </w:tcPr>
          <w:p w14:paraId="046E1F87" w14:textId="0BFD8E5A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0FBC36B1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428AE411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655C29C1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1BBAB931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655F4BBD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13E981AE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020B8E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0261E404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7FEE7C08" w14:textId="77777777" w:rsidTr="002513E9">
        <w:trPr>
          <w:cantSplit/>
          <w:jc w:val="center"/>
        </w:trPr>
        <w:tc>
          <w:tcPr>
            <w:tcW w:w="974" w:type="pct"/>
          </w:tcPr>
          <w:p w14:paraId="5CB40B02" w14:textId="194AC221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02173588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4F6D41CD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D82337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76FC119F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3F3CFAF8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174DFD3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1BBB726D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0121921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19E0809E" w14:textId="77777777" w:rsidTr="002513E9">
        <w:trPr>
          <w:cantSplit/>
          <w:jc w:val="center"/>
        </w:trPr>
        <w:tc>
          <w:tcPr>
            <w:tcW w:w="974" w:type="pct"/>
          </w:tcPr>
          <w:p w14:paraId="5C7F7F08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22393B49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08A4302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1DD7C001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78EDA18E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4F5BB17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BB3AC8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6ED598F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5A91791F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3C9DD8B8" w14:textId="77777777" w:rsidTr="002513E9">
        <w:trPr>
          <w:cantSplit/>
          <w:jc w:val="center"/>
        </w:trPr>
        <w:tc>
          <w:tcPr>
            <w:tcW w:w="974" w:type="pct"/>
          </w:tcPr>
          <w:p w14:paraId="1AEE478E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423BCBE8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0B0A5B67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76122E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548509BA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ED3108C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22E748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B38EBD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31BD0CB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7C174380" w14:textId="77777777" w:rsidTr="002513E9">
        <w:trPr>
          <w:cantSplit/>
          <w:jc w:val="center"/>
        </w:trPr>
        <w:tc>
          <w:tcPr>
            <w:tcW w:w="974" w:type="pct"/>
          </w:tcPr>
          <w:p w14:paraId="04AD1EEF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00887289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0D9EB37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1C568F12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3FBB6EE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1499626A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B614A9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3E771A4F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7A391CEA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3A333868" w14:textId="77777777" w:rsidTr="002513E9">
        <w:trPr>
          <w:cantSplit/>
          <w:jc w:val="center"/>
        </w:trPr>
        <w:tc>
          <w:tcPr>
            <w:tcW w:w="974" w:type="pct"/>
          </w:tcPr>
          <w:p w14:paraId="5FB3DEFA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127DF9A9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05DF7DE6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69ED8831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588E9D03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722A546D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CF5DFB8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F947513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5D5C54EF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3121EFC2" w14:textId="77777777" w:rsidTr="002513E9">
        <w:trPr>
          <w:cantSplit/>
          <w:jc w:val="center"/>
        </w:trPr>
        <w:tc>
          <w:tcPr>
            <w:tcW w:w="974" w:type="pct"/>
          </w:tcPr>
          <w:p w14:paraId="6D65CFF2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75E76C40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4A30BE7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4B07FF1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0CD24571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79BEADF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23255D4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6B7890F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0B5E063C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224785AB" w14:textId="77777777" w:rsidTr="002513E9">
        <w:trPr>
          <w:cantSplit/>
          <w:jc w:val="center"/>
        </w:trPr>
        <w:tc>
          <w:tcPr>
            <w:tcW w:w="974" w:type="pct"/>
          </w:tcPr>
          <w:p w14:paraId="41377AD2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086FB212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400EFF9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1A70B773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713A7DF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6BFF0F4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32F9C03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32505C2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4FEBC092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59A5AE4C" w14:textId="77777777" w:rsidTr="002513E9">
        <w:trPr>
          <w:cantSplit/>
          <w:jc w:val="center"/>
        </w:trPr>
        <w:tc>
          <w:tcPr>
            <w:tcW w:w="974" w:type="pct"/>
          </w:tcPr>
          <w:p w14:paraId="1DE99DB6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26540DD6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01A37F7F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785ED9D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69D706FC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7933D1AD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3FFDBC6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199F1393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06BE9D5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52A6BBE7" w14:textId="77777777" w:rsidTr="002513E9">
        <w:trPr>
          <w:cantSplit/>
          <w:jc w:val="center"/>
        </w:trPr>
        <w:tc>
          <w:tcPr>
            <w:tcW w:w="974" w:type="pct"/>
          </w:tcPr>
          <w:p w14:paraId="3D1869C4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6C9E6323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134E14E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3583A33A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1619B75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739B8B8C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31457F3C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22EE08F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6B69BDE4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14F05A3C" w14:textId="77777777" w:rsidTr="002513E9">
        <w:trPr>
          <w:cantSplit/>
          <w:jc w:val="center"/>
        </w:trPr>
        <w:tc>
          <w:tcPr>
            <w:tcW w:w="974" w:type="pct"/>
          </w:tcPr>
          <w:p w14:paraId="7871DBC1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430885C4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39008B18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64E4D7D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3A39D8F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845E8A7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CFB35D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1C4D7DE2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63E2F57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7351EAC3" w14:textId="77777777" w:rsidTr="002513E9">
        <w:trPr>
          <w:cantSplit/>
          <w:jc w:val="center"/>
        </w:trPr>
        <w:tc>
          <w:tcPr>
            <w:tcW w:w="974" w:type="pct"/>
          </w:tcPr>
          <w:p w14:paraId="20462D2B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3F3F9B78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063C241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4C4028A4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54640992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1CD018C2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7652817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563DE53C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1F900664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29ADC80B" w14:textId="77777777" w:rsidTr="002513E9">
        <w:trPr>
          <w:cantSplit/>
          <w:jc w:val="center"/>
        </w:trPr>
        <w:tc>
          <w:tcPr>
            <w:tcW w:w="974" w:type="pct"/>
          </w:tcPr>
          <w:p w14:paraId="6924BA0F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4102B661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201B746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584DE3C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3F28C20E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19A96EBA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14098EA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4DB2F95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66140918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5C0D04B9" w14:textId="77777777" w:rsidTr="002513E9">
        <w:trPr>
          <w:cantSplit/>
          <w:jc w:val="center"/>
        </w:trPr>
        <w:tc>
          <w:tcPr>
            <w:tcW w:w="974" w:type="pct"/>
          </w:tcPr>
          <w:p w14:paraId="4028CED7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7893E9D1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5D7DDD5A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40A1AB39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15328845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4EA27B62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4A6440E8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31AEA1D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3A94083E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  <w:tr w:rsidR="00E06DD9" w:rsidRPr="000C575A" w14:paraId="49EAE956" w14:textId="77777777" w:rsidTr="002513E9">
        <w:trPr>
          <w:cantSplit/>
          <w:jc w:val="center"/>
        </w:trPr>
        <w:tc>
          <w:tcPr>
            <w:tcW w:w="974" w:type="pct"/>
          </w:tcPr>
          <w:p w14:paraId="4B31BD27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1153" w:type="pct"/>
          </w:tcPr>
          <w:p w14:paraId="4E3255E9" w14:textId="77777777" w:rsidR="00E06DD9" w:rsidRPr="000C575A" w:rsidRDefault="00E06DD9" w:rsidP="008D32AE">
            <w:pPr>
              <w:rPr>
                <w:rFonts w:cs="Arial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7C16B630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0E585AE2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58" w:type="pct"/>
            <w:shd w:val="clear" w:color="auto" w:fill="BDD6EE" w:themeFill="accent1" w:themeFillTint="66"/>
          </w:tcPr>
          <w:p w14:paraId="6EA344EC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898141D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4D48521C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6A82D123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5" w:type="pct"/>
          </w:tcPr>
          <w:p w14:paraId="379E2B2B" w14:textId="77777777" w:rsidR="00E06DD9" w:rsidRPr="000C575A" w:rsidRDefault="00E06DD9" w:rsidP="008D32AE">
            <w:pPr>
              <w:rPr>
                <w:rFonts w:cs="Arial"/>
                <w:color w:val="FF0000"/>
                <w:szCs w:val="24"/>
              </w:rPr>
            </w:pPr>
          </w:p>
        </w:tc>
      </w:tr>
    </w:tbl>
    <w:p w14:paraId="2C0B4A9A" w14:textId="77777777" w:rsidR="001437AC" w:rsidRPr="000C575A" w:rsidRDefault="001437AC" w:rsidP="00014AEC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</w:p>
    <w:p w14:paraId="2C0B4A9B" w14:textId="77777777" w:rsidR="00E9337B" w:rsidRPr="000C575A" w:rsidRDefault="00E9337B" w:rsidP="00014AEC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</w:p>
    <w:p w14:paraId="2C0B4A9C" w14:textId="76B15963" w:rsidR="00014AEC" w:rsidRPr="000C575A" w:rsidRDefault="00014AEC" w:rsidP="000C575A">
      <w:pPr>
        <w:rPr>
          <w:rFonts w:cs="Arial"/>
          <w:szCs w:val="24"/>
        </w:rPr>
      </w:pPr>
      <w:r w:rsidRPr="000C575A">
        <w:rPr>
          <w:rFonts w:cs="Arial"/>
          <w:szCs w:val="24"/>
        </w:rPr>
        <w:lastRenderedPageBreak/>
        <w:t>List any critical documents</w:t>
      </w:r>
      <w:r w:rsidR="00B6579E">
        <w:rPr>
          <w:rFonts w:cs="Arial"/>
          <w:szCs w:val="24"/>
        </w:rPr>
        <w:t xml:space="preserve"> (process </w:t>
      </w:r>
      <w:r w:rsidR="00BD53F8">
        <w:rPr>
          <w:rFonts w:cs="Arial"/>
          <w:szCs w:val="24"/>
        </w:rPr>
        <w:t>crib sheets)</w:t>
      </w:r>
      <w:r w:rsidR="00207197">
        <w:rPr>
          <w:rFonts w:cs="Arial"/>
          <w:szCs w:val="24"/>
        </w:rPr>
        <w:t xml:space="preserve"> or sites</w:t>
      </w:r>
      <w:r w:rsidRPr="000C575A">
        <w:rPr>
          <w:rFonts w:cs="Arial"/>
          <w:szCs w:val="24"/>
        </w:rPr>
        <w:t xml:space="preserve"> your team uses and the location where stored / file path</w:t>
      </w:r>
    </w:p>
    <w:p w14:paraId="2C0B4A9D" w14:textId="77777777" w:rsidR="00014AEC" w:rsidRPr="000C575A" w:rsidRDefault="00014AEC" w:rsidP="000C575A">
      <w:pPr>
        <w:rPr>
          <w:rFonts w:cs="Arial"/>
          <w:szCs w:val="24"/>
        </w:rPr>
      </w:pPr>
    </w:p>
    <w:tbl>
      <w:tblPr>
        <w:tblW w:w="50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10811"/>
      </w:tblGrid>
      <w:tr w:rsidR="00014AEC" w:rsidRPr="000C575A" w14:paraId="2C0B4AA0" w14:textId="77777777" w:rsidTr="00E05B04">
        <w:trPr>
          <w:trHeight w:val="427"/>
        </w:trPr>
        <w:tc>
          <w:tcPr>
            <w:tcW w:w="1247" w:type="pct"/>
            <w:shd w:val="clear" w:color="auto" w:fill="9CC2E5" w:themeFill="accent1" w:themeFillTint="99"/>
          </w:tcPr>
          <w:p w14:paraId="2C0B4A9E" w14:textId="77777777" w:rsidR="00014AEC" w:rsidRPr="000C575A" w:rsidRDefault="00014AEC" w:rsidP="008D32AE">
            <w:pPr>
              <w:jc w:val="center"/>
              <w:rPr>
                <w:rFonts w:eastAsia="Calibri" w:cs="Arial"/>
                <w:b/>
                <w:szCs w:val="24"/>
              </w:rPr>
            </w:pPr>
            <w:r w:rsidRPr="000C575A">
              <w:rPr>
                <w:rFonts w:eastAsia="Calibri" w:cs="Arial"/>
                <w:b/>
                <w:szCs w:val="24"/>
              </w:rPr>
              <w:t>Document Name</w:t>
            </w:r>
          </w:p>
        </w:tc>
        <w:tc>
          <w:tcPr>
            <w:tcW w:w="3753" w:type="pct"/>
            <w:shd w:val="clear" w:color="auto" w:fill="9CC2E5" w:themeFill="accent1" w:themeFillTint="99"/>
          </w:tcPr>
          <w:p w14:paraId="2C0B4A9F" w14:textId="77777777" w:rsidR="00014AEC" w:rsidRPr="000C575A" w:rsidRDefault="00014AEC" w:rsidP="008D32AE">
            <w:pPr>
              <w:jc w:val="center"/>
              <w:rPr>
                <w:rFonts w:eastAsia="Calibri" w:cs="Arial"/>
                <w:b/>
                <w:szCs w:val="24"/>
              </w:rPr>
            </w:pPr>
            <w:r w:rsidRPr="000C575A">
              <w:rPr>
                <w:rFonts w:eastAsia="Calibri" w:cs="Arial"/>
                <w:b/>
                <w:szCs w:val="24"/>
              </w:rPr>
              <w:t>Location</w:t>
            </w:r>
          </w:p>
        </w:tc>
      </w:tr>
      <w:tr w:rsidR="00014AEC" w:rsidRPr="000C575A" w14:paraId="2C0B4AA3" w14:textId="77777777" w:rsidTr="00207197">
        <w:trPr>
          <w:trHeight w:val="284"/>
        </w:trPr>
        <w:tc>
          <w:tcPr>
            <w:tcW w:w="1247" w:type="pct"/>
            <w:shd w:val="clear" w:color="auto" w:fill="auto"/>
          </w:tcPr>
          <w:p w14:paraId="2C0B4AA1" w14:textId="77777777" w:rsidR="00014AEC" w:rsidRPr="000C575A" w:rsidRDefault="00014AEC" w:rsidP="001437AC">
            <w:pPr>
              <w:rPr>
                <w:rFonts w:eastAsia="Calibri" w:cs="Arial"/>
                <w:szCs w:val="24"/>
              </w:rPr>
            </w:pPr>
          </w:p>
        </w:tc>
        <w:tc>
          <w:tcPr>
            <w:tcW w:w="3753" w:type="pct"/>
            <w:shd w:val="clear" w:color="auto" w:fill="auto"/>
          </w:tcPr>
          <w:p w14:paraId="2C0B4AA2" w14:textId="77777777" w:rsidR="00014AEC" w:rsidRPr="000C575A" w:rsidRDefault="00014AEC" w:rsidP="008D32AE">
            <w:pPr>
              <w:rPr>
                <w:rFonts w:eastAsia="Calibri" w:cs="Arial"/>
                <w:szCs w:val="24"/>
              </w:rPr>
            </w:pPr>
          </w:p>
        </w:tc>
      </w:tr>
      <w:tr w:rsidR="00014AEC" w:rsidRPr="000C575A" w14:paraId="2C0B4AA6" w14:textId="77777777" w:rsidTr="00207197">
        <w:trPr>
          <w:trHeight w:val="130"/>
        </w:trPr>
        <w:tc>
          <w:tcPr>
            <w:tcW w:w="1247" w:type="pct"/>
            <w:shd w:val="clear" w:color="auto" w:fill="auto"/>
          </w:tcPr>
          <w:p w14:paraId="2C0B4AA4" w14:textId="77777777" w:rsidR="00014AEC" w:rsidRPr="000C575A" w:rsidRDefault="00014AEC" w:rsidP="008D32AE">
            <w:pPr>
              <w:rPr>
                <w:rFonts w:eastAsia="Calibri" w:cs="Arial"/>
                <w:szCs w:val="24"/>
              </w:rPr>
            </w:pPr>
          </w:p>
        </w:tc>
        <w:tc>
          <w:tcPr>
            <w:tcW w:w="3753" w:type="pct"/>
            <w:shd w:val="clear" w:color="auto" w:fill="auto"/>
          </w:tcPr>
          <w:p w14:paraId="2C0B4AA5" w14:textId="77777777" w:rsidR="00014AEC" w:rsidRPr="000C575A" w:rsidRDefault="00014AEC" w:rsidP="000850DC">
            <w:pPr>
              <w:rPr>
                <w:rFonts w:eastAsia="Calibri" w:cs="Arial"/>
                <w:szCs w:val="24"/>
              </w:rPr>
            </w:pPr>
          </w:p>
        </w:tc>
      </w:tr>
      <w:tr w:rsidR="00014AEC" w:rsidRPr="000C575A" w14:paraId="2C0B4AA9" w14:textId="77777777" w:rsidTr="00207197">
        <w:trPr>
          <w:trHeight w:val="284"/>
        </w:trPr>
        <w:tc>
          <w:tcPr>
            <w:tcW w:w="1247" w:type="pct"/>
            <w:shd w:val="clear" w:color="auto" w:fill="auto"/>
          </w:tcPr>
          <w:p w14:paraId="2C0B4AA7" w14:textId="77777777" w:rsidR="00014AEC" w:rsidRPr="000C575A" w:rsidRDefault="00014AEC" w:rsidP="008D32AE">
            <w:pPr>
              <w:rPr>
                <w:rFonts w:eastAsia="Calibri" w:cs="Arial"/>
                <w:szCs w:val="24"/>
              </w:rPr>
            </w:pPr>
          </w:p>
        </w:tc>
        <w:tc>
          <w:tcPr>
            <w:tcW w:w="3753" w:type="pct"/>
            <w:shd w:val="clear" w:color="auto" w:fill="auto"/>
          </w:tcPr>
          <w:p w14:paraId="2C0B4AA8" w14:textId="77777777" w:rsidR="00014AEC" w:rsidRPr="000C575A" w:rsidRDefault="00014AEC" w:rsidP="004D4828">
            <w:pPr>
              <w:rPr>
                <w:rFonts w:eastAsia="Calibri" w:cs="Arial"/>
                <w:szCs w:val="24"/>
              </w:rPr>
            </w:pPr>
          </w:p>
        </w:tc>
      </w:tr>
      <w:tr w:rsidR="002D7CD1" w:rsidRPr="000C575A" w14:paraId="2C0B4AAC" w14:textId="77777777" w:rsidTr="00207197">
        <w:trPr>
          <w:trHeight w:val="284"/>
        </w:trPr>
        <w:tc>
          <w:tcPr>
            <w:tcW w:w="1247" w:type="pct"/>
            <w:shd w:val="clear" w:color="auto" w:fill="auto"/>
          </w:tcPr>
          <w:p w14:paraId="2C0B4AAA" w14:textId="77777777" w:rsidR="002D7CD1" w:rsidRPr="000C575A" w:rsidRDefault="002D7CD1" w:rsidP="008D32AE">
            <w:pPr>
              <w:rPr>
                <w:rFonts w:eastAsia="Calibri" w:cs="Arial"/>
                <w:szCs w:val="24"/>
              </w:rPr>
            </w:pPr>
          </w:p>
        </w:tc>
        <w:tc>
          <w:tcPr>
            <w:tcW w:w="3753" w:type="pct"/>
            <w:shd w:val="clear" w:color="auto" w:fill="auto"/>
          </w:tcPr>
          <w:p w14:paraId="2C0B4AAB" w14:textId="77777777" w:rsidR="002D7CD1" w:rsidRPr="000C575A" w:rsidRDefault="002D7CD1" w:rsidP="004D4828">
            <w:pPr>
              <w:rPr>
                <w:rFonts w:eastAsia="Calibri" w:cs="Arial"/>
                <w:szCs w:val="24"/>
              </w:rPr>
            </w:pPr>
          </w:p>
        </w:tc>
      </w:tr>
      <w:tr w:rsidR="002D7CD1" w:rsidRPr="000C575A" w14:paraId="2C0B4AAF" w14:textId="77777777" w:rsidTr="00207197">
        <w:trPr>
          <w:trHeight w:val="284"/>
        </w:trPr>
        <w:tc>
          <w:tcPr>
            <w:tcW w:w="1247" w:type="pct"/>
            <w:shd w:val="clear" w:color="auto" w:fill="auto"/>
          </w:tcPr>
          <w:p w14:paraId="2C0B4AAD" w14:textId="77777777" w:rsidR="002D7CD1" w:rsidRPr="000C575A" w:rsidRDefault="002D7CD1" w:rsidP="008D32AE">
            <w:pPr>
              <w:rPr>
                <w:rFonts w:eastAsia="Calibri" w:cs="Arial"/>
                <w:szCs w:val="24"/>
              </w:rPr>
            </w:pPr>
          </w:p>
        </w:tc>
        <w:tc>
          <w:tcPr>
            <w:tcW w:w="3753" w:type="pct"/>
            <w:shd w:val="clear" w:color="auto" w:fill="auto"/>
          </w:tcPr>
          <w:p w14:paraId="2C0B4AAE" w14:textId="77777777" w:rsidR="002D7CD1" w:rsidRPr="000C575A" w:rsidRDefault="002D7CD1" w:rsidP="004D4828">
            <w:pPr>
              <w:rPr>
                <w:rFonts w:eastAsia="Calibri" w:cs="Arial"/>
                <w:szCs w:val="24"/>
              </w:rPr>
            </w:pPr>
          </w:p>
        </w:tc>
      </w:tr>
    </w:tbl>
    <w:p w14:paraId="2C0B4AB0" w14:textId="77777777" w:rsidR="00014AEC" w:rsidRPr="000C575A" w:rsidRDefault="00014AEC" w:rsidP="00014AEC">
      <w:pPr>
        <w:pStyle w:val="Heading1"/>
        <w:jc w:val="left"/>
        <w:rPr>
          <w:rFonts w:ascii="Arial" w:hAnsi="Arial" w:cs="Arial"/>
          <w:b w:val="0"/>
          <w:color w:val="FF0000"/>
          <w:sz w:val="24"/>
          <w:szCs w:val="24"/>
        </w:rPr>
      </w:pPr>
    </w:p>
    <w:p w14:paraId="2C0B4AB1" w14:textId="77777777" w:rsidR="000850DC" w:rsidRPr="000C575A" w:rsidRDefault="000850DC" w:rsidP="000850DC">
      <w:pPr>
        <w:rPr>
          <w:rFonts w:cs="Arial"/>
          <w:szCs w:val="24"/>
        </w:rPr>
      </w:pPr>
    </w:p>
    <w:p w14:paraId="2C0B4AB2" w14:textId="77777777" w:rsidR="000850DC" w:rsidRPr="000C575A" w:rsidRDefault="000850DC" w:rsidP="000850DC">
      <w:pPr>
        <w:rPr>
          <w:rFonts w:cs="Arial"/>
          <w:szCs w:val="24"/>
        </w:rPr>
      </w:pPr>
    </w:p>
    <w:p w14:paraId="2C0B4AB3" w14:textId="77777777" w:rsidR="00207197" w:rsidRDefault="0020719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C0B4AB4" w14:textId="77777777" w:rsidR="00366BD5" w:rsidRPr="000C575A" w:rsidRDefault="004F2473" w:rsidP="00857DA4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10" w:name="_Toc151020590"/>
      <w:r w:rsidRPr="000C575A">
        <w:rPr>
          <w:rFonts w:ascii="Arial" w:hAnsi="Arial" w:cs="Arial"/>
          <w:sz w:val="24"/>
          <w:szCs w:val="24"/>
        </w:rPr>
        <w:lastRenderedPageBreak/>
        <w:t>5</w:t>
      </w:r>
      <w:r w:rsidR="00014AEC" w:rsidRPr="000C575A">
        <w:rPr>
          <w:rFonts w:ascii="Arial" w:hAnsi="Arial" w:cs="Arial"/>
          <w:sz w:val="24"/>
          <w:szCs w:val="24"/>
        </w:rPr>
        <w:t>: Single points of failure</w:t>
      </w:r>
      <w:bookmarkEnd w:id="10"/>
    </w:p>
    <w:p w14:paraId="2C0B4AB5" w14:textId="77777777" w:rsidR="00864396" w:rsidRPr="000C575A" w:rsidRDefault="000F60B2" w:rsidP="00864396">
      <w:pPr>
        <w:rPr>
          <w:rFonts w:cs="Arial"/>
          <w:szCs w:val="24"/>
        </w:rPr>
      </w:pPr>
      <w:r>
        <w:rPr>
          <w:rFonts w:cs="Arial"/>
          <w:szCs w:val="24"/>
        </w:rPr>
        <w:pict w14:anchorId="2C0B4BB9">
          <v:rect id="_x0000_i1030" style="width:0;height:1.5pt" o:hralign="center" o:hrstd="t" o:hr="t" fillcolor="#a0a0a0" stroked="f"/>
        </w:pict>
      </w:r>
    </w:p>
    <w:p w14:paraId="113CBA5F" w14:textId="77777777" w:rsidR="005B50E8" w:rsidRDefault="00366BD5" w:rsidP="005B50E8">
      <w:r w:rsidRPr="000C575A">
        <w:rPr>
          <w:rFonts w:cs="Arial"/>
          <w:szCs w:val="24"/>
        </w:rPr>
        <w:t>Identify</w:t>
      </w:r>
      <w:r w:rsidR="00014AEC" w:rsidRPr="000C575A">
        <w:rPr>
          <w:rFonts w:cs="Arial"/>
          <w:szCs w:val="24"/>
        </w:rPr>
        <w:t xml:space="preserve"> any ‘single points of failure’ so adequate contingency measures can be put in place.  </w:t>
      </w:r>
      <w:r w:rsidR="00BF3347">
        <w:rPr>
          <w:rFonts w:cs="Arial"/>
          <w:szCs w:val="24"/>
        </w:rPr>
        <w:t>Details from this section will help formulate the HR Strategy.</w:t>
      </w:r>
      <w:r w:rsidR="00014AEC" w:rsidRPr="000C575A">
        <w:rPr>
          <w:rFonts w:cs="Arial"/>
          <w:szCs w:val="24"/>
        </w:rPr>
        <w:t xml:space="preserve">  </w:t>
      </w:r>
      <w:r w:rsidR="005B50E8">
        <w:t xml:space="preserve">Contact information should also be included in your Business Continuity Plan. </w:t>
      </w:r>
    </w:p>
    <w:p w14:paraId="2C0B4AB6" w14:textId="11CC165C" w:rsidR="00014AEC" w:rsidRPr="000C575A" w:rsidRDefault="00014AEC" w:rsidP="000C575A">
      <w:pPr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                                                                                      </w:t>
      </w:r>
    </w:p>
    <w:p w14:paraId="2C0B4AB7" w14:textId="77777777" w:rsidR="00014AEC" w:rsidRPr="000C575A" w:rsidRDefault="00014AEC" w:rsidP="00014AEC">
      <w:pPr>
        <w:rPr>
          <w:rFonts w:cs="Arial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934"/>
        <w:gridCol w:w="4719"/>
        <w:gridCol w:w="4224"/>
      </w:tblGrid>
      <w:tr w:rsidR="00014AEC" w:rsidRPr="000C575A" w14:paraId="2C0B4ABD" w14:textId="77777777" w:rsidTr="00E05B04">
        <w:tc>
          <w:tcPr>
            <w:tcW w:w="867" w:type="pct"/>
            <w:shd w:val="clear" w:color="auto" w:fill="9CC2E5" w:themeFill="accent1" w:themeFillTint="99"/>
          </w:tcPr>
          <w:p w14:paraId="2C0B4AB8" w14:textId="77777777" w:rsidR="00014AEC" w:rsidRPr="000C575A" w:rsidRDefault="00014AEC" w:rsidP="008D32AE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Person Responsible</w:t>
            </w:r>
          </w:p>
        </w:tc>
        <w:tc>
          <w:tcPr>
            <w:tcW w:w="1021" w:type="pct"/>
            <w:shd w:val="clear" w:color="auto" w:fill="9CC2E5" w:themeFill="accent1" w:themeFillTint="99"/>
          </w:tcPr>
          <w:p w14:paraId="2C0B4AB9" w14:textId="77777777" w:rsidR="00014AEC" w:rsidRPr="000C575A" w:rsidRDefault="00014AEC" w:rsidP="008D32AE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Resource / Key Skills</w:t>
            </w:r>
          </w:p>
        </w:tc>
        <w:tc>
          <w:tcPr>
            <w:tcW w:w="1642" w:type="pct"/>
            <w:shd w:val="clear" w:color="auto" w:fill="9CC2E5" w:themeFill="accent1" w:themeFillTint="99"/>
          </w:tcPr>
          <w:p w14:paraId="2C0B4ABA" w14:textId="77777777" w:rsidR="00014AEC" w:rsidRPr="000C575A" w:rsidRDefault="00014AEC" w:rsidP="008D32AE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Back up Arrangements in place</w:t>
            </w:r>
          </w:p>
          <w:p w14:paraId="2C0B4ABB" w14:textId="77777777" w:rsidR="00014AEC" w:rsidRPr="000C575A" w:rsidRDefault="00014AEC" w:rsidP="008D32A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70" w:type="pct"/>
            <w:shd w:val="clear" w:color="auto" w:fill="9CC2E5" w:themeFill="accent1" w:themeFillTint="99"/>
          </w:tcPr>
          <w:p w14:paraId="2C0B4ABC" w14:textId="77777777" w:rsidR="00014AEC" w:rsidRPr="000C575A" w:rsidRDefault="00014AEC" w:rsidP="008D32AE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Suggestions for improving resilience</w:t>
            </w:r>
          </w:p>
        </w:tc>
      </w:tr>
      <w:tr w:rsidR="00014AEC" w:rsidRPr="000C575A" w14:paraId="2C0B4AC2" w14:textId="77777777" w:rsidTr="008D32AE">
        <w:tc>
          <w:tcPr>
            <w:tcW w:w="867" w:type="pct"/>
            <w:shd w:val="clear" w:color="auto" w:fill="auto"/>
          </w:tcPr>
          <w:p w14:paraId="2C0B4ABE" w14:textId="77777777" w:rsidR="00014AEC" w:rsidRPr="000C575A" w:rsidRDefault="00014AEC" w:rsidP="008D32AE">
            <w:pPr>
              <w:rPr>
                <w:rFonts w:cs="Arial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14:paraId="2C0B4ABF" w14:textId="77777777" w:rsidR="00014AEC" w:rsidRPr="000C575A" w:rsidRDefault="00014AEC" w:rsidP="008D32AE">
            <w:pPr>
              <w:rPr>
                <w:rFonts w:cs="Arial"/>
                <w:szCs w:val="24"/>
              </w:rPr>
            </w:pPr>
          </w:p>
        </w:tc>
        <w:tc>
          <w:tcPr>
            <w:tcW w:w="1642" w:type="pct"/>
            <w:shd w:val="clear" w:color="auto" w:fill="auto"/>
          </w:tcPr>
          <w:p w14:paraId="2C0B4AC0" w14:textId="77777777" w:rsidR="001437AC" w:rsidRPr="000C575A" w:rsidRDefault="001437AC" w:rsidP="00207197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14:paraId="2C0B4AC1" w14:textId="77777777" w:rsidR="006E7DFF" w:rsidRPr="000C575A" w:rsidRDefault="006E7DFF" w:rsidP="00207197">
            <w:pPr>
              <w:ind w:left="720"/>
              <w:rPr>
                <w:rFonts w:cs="Arial"/>
                <w:szCs w:val="24"/>
              </w:rPr>
            </w:pPr>
          </w:p>
        </w:tc>
      </w:tr>
      <w:tr w:rsidR="00207197" w:rsidRPr="000C575A" w14:paraId="2C0B4AC7" w14:textId="77777777" w:rsidTr="008D32AE">
        <w:tc>
          <w:tcPr>
            <w:tcW w:w="867" w:type="pct"/>
            <w:shd w:val="clear" w:color="auto" w:fill="auto"/>
          </w:tcPr>
          <w:p w14:paraId="2C0B4AC3" w14:textId="77777777" w:rsidR="00207197" w:rsidRPr="000C575A" w:rsidRDefault="00207197" w:rsidP="008D32AE">
            <w:pPr>
              <w:rPr>
                <w:rFonts w:cs="Arial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14:paraId="2C0B4AC4" w14:textId="77777777" w:rsidR="00207197" w:rsidRPr="000C575A" w:rsidRDefault="00207197" w:rsidP="008D32AE">
            <w:pPr>
              <w:rPr>
                <w:rFonts w:cs="Arial"/>
                <w:szCs w:val="24"/>
              </w:rPr>
            </w:pPr>
          </w:p>
        </w:tc>
        <w:tc>
          <w:tcPr>
            <w:tcW w:w="1642" w:type="pct"/>
            <w:shd w:val="clear" w:color="auto" w:fill="auto"/>
          </w:tcPr>
          <w:p w14:paraId="2C0B4AC5" w14:textId="77777777" w:rsidR="00207197" w:rsidRPr="000C575A" w:rsidRDefault="00207197" w:rsidP="00207197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14:paraId="2C0B4AC6" w14:textId="77777777" w:rsidR="00207197" w:rsidRPr="000C575A" w:rsidRDefault="00207197" w:rsidP="00207197">
            <w:pPr>
              <w:ind w:left="720"/>
              <w:rPr>
                <w:rFonts w:cs="Arial"/>
                <w:szCs w:val="24"/>
              </w:rPr>
            </w:pPr>
          </w:p>
        </w:tc>
      </w:tr>
      <w:tr w:rsidR="00207197" w:rsidRPr="000C575A" w14:paraId="2C0B4ACC" w14:textId="77777777" w:rsidTr="008D32AE">
        <w:tc>
          <w:tcPr>
            <w:tcW w:w="867" w:type="pct"/>
            <w:shd w:val="clear" w:color="auto" w:fill="auto"/>
          </w:tcPr>
          <w:p w14:paraId="2C0B4AC8" w14:textId="77777777" w:rsidR="00207197" w:rsidRPr="000C575A" w:rsidRDefault="00207197" w:rsidP="008D32AE">
            <w:pPr>
              <w:rPr>
                <w:rFonts w:cs="Arial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14:paraId="2C0B4AC9" w14:textId="77777777" w:rsidR="00207197" w:rsidRPr="000C575A" w:rsidRDefault="00207197" w:rsidP="008D32AE">
            <w:pPr>
              <w:rPr>
                <w:rFonts w:cs="Arial"/>
                <w:szCs w:val="24"/>
              </w:rPr>
            </w:pPr>
          </w:p>
        </w:tc>
        <w:tc>
          <w:tcPr>
            <w:tcW w:w="1642" w:type="pct"/>
            <w:shd w:val="clear" w:color="auto" w:fill="auto"/>
          </w:tcPr>
          <w:p w14:paraId="2C0B4ACA" w14:textId="77777777" w:rsidR="00207197" w:rsidRPr="000C575A" w:rsidRDefault="00207197" w:rsidP="00207197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14:paraId="2C0B4ACB" w14:textId="77777777" w:rsidR="00207197" w:rsidRPr="000C575A" w:rsidRDefault="00207197" w:rsidP="00207197">
            <w:pPr>
              <w:ind w:left="720"/>
              <w:rPr>
                <w:rFonts w:cs="Arial"/>
                <w:szCs w:val="24"/>
              </w:rPr>
            </w:pPr>
          </w:p>
        </w:tc>
      </w:tr>
      <w:tr w:rsidR="00207197" w:rsidRPr="000C575A" w14:paraId="2C0B4AD1" w14:textId="77777777" w:rsidTr="008D32AE">
        <w:tc>
          <w:tcPr>
            <w:tcW w:w="867" w:type="pct"/>
            <w:shd w:val="clear" w:color="auto" w:fill="auto"/>
          </w:tcPr>
          <w:p w14:paraId="2C0B4ACD" w14:textId="77777777" w:rsidR="00207197" w:rsidRPr="000C575A" w:rsidRDefault="00207197" w:rsidP="008D32AE">
            <w:pPr>
              <w:rPr>
                <w:rFonts w:cs="Arial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14:paraId="2C0B4ACE" w14:textId="77777777" w:rsidR="00207197" w:rsidRPr="000C575A" w:rsidRDefault="00207197" w:rsidP="008D32AE">
            <w:pPr>
              <w:rPr>
                <w:rFonts w:cs="Arial"/>
                <w:szCs w:val="24"/>
              </w:rPr>
            </w:pPr>
          </w:p>
        </w:tc>
        <w:tc>
          <w:tcPr>
            <w:tcW w:w="1642" w:type="pct"/>
            <w:shd w:val="clear" w:color="auto" w:fill="auto"/>
          </w:tcPr>
          <w:p w14:paraId="2C0B4ACF" w14:textId="77777777" w:rsidR="00207197" w:rsidRPr="000C575A" w:rsidRDefault="00207197" w:rsidP="00207197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1470" w:type="pct"/>
            <w:shd w:val="clear" w:color="auto" w:fill="auto"/>
          </w:tcPr>
          <w:p w14:paraId="2C0B4AD0" w14:textId="77777777" w:rsidR="00207197" w:rsidRPr="000C575A" w:rsidRDefault="00207197" w:rsidP="00207197">
            <w:pPr>
              <w:ind w:left="720"/>
              <w:rPr>
                <w:rFonts w:cs="Arial"/>
                <w:szCs w:val="24"/>
              </w:rPr>
            </w:pPr>
          </w:p>
        </w:tc>
      </w:tr>
    </w:tbl>
    <w:p w14:paraId="2C0B4AD2" w14:textId="77777777" w:rsidR="00207197" w:rsidRDefault="00207197" w:rsidP="00207197"/>
    <w:p w14:paraId="2C0B4AD3" w14:textId="77777777" w:rsidR="00D60555" w:rsidRDefault="00D60555" w:rsidP="00207197"/>
    <w:p w14:paraId="2C0B4AD4" w14:textId="30799267" w:rsidR="00D60555" w:rsidRPr="00066064" w:rsidRDefault="009D616F" w:rsidP="00066064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11" w:name="_Toc151020591"/>
      <w:r w:rsidRPr="00066064">
        <w:rPr>
          <w:rFonts w:ascii="Arial" w:hAnsi="Arial" w:cs="Arial"/>
          <w:sz w:val="24"/>
          <w:szCs w:val="24"/>
        </w:rPr>
        <w:t>6. Emergency Response Arrangements</w:t>
      </w:r>
      <w:bookmarkEnd w:id="11"/>
    </w:p>
    <w:p w14:paraId="633D75FF" w14:textId="77777777" w:rsidR="009D616F" w:rsidRDefault="009D616F" w:rsidP="00207197"/>
    <w:p w14:paraId="26ED0426" w14:textId="199D4F7B" w:rsidR="009D616F" w:rsidRDefault="009D616F" w:rsidP="00207197">
      <w:r>
        <w:t xml:space="preserve">Staffing requirements to </w:t>
      </w:r>
      <w:r w:rsidR="000A28CA">
        <w:t xml:space="preserve">assist </w:t>
      </w:r>
      <w:r w:rsidR="001F12C6">
        <w:t xml:space="preserve">corporate or multi-agency response </w:t>
      </w:r>
      <w:r w:rsidR="008212A7">
        <w:t xml:space="preserve">during </w:t>
      </w:r>
      <w:r w:rsidR="001F12C6">
        <w:t xml:space="preserve">disruptions, </w:t>
      </w:r>
      <w:r w:rsidR="008212A7">
        <w:t>major incidents or declared emergencies.</w:t>
      </w:r>
    </w:p>
    <w:p w14:paraId="7BC7625B" w14:textId="77777777" w:rsidR="008212A7" w:rsidRDefault="008212A7" w:rsidP="002071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274"/>
        <w:gridCol w:w="2680"/>
        <w:gridCol w:w="3972"/>
        <w:gridCol w:w="1353"/>
      </w:tblGrid>
      <w:tr w:rsidR="00E05B04" w:rsidRPr="0098255C" w14:paraId="119191F2" w14:textId="3B94C263" w:rsidTr="00E05B04">
        <w:tc>
          <w:tcPr>
            <w:tcW w:w="2045" w:type="dxa"/>
            <w:shd w:val="clear" w:color="auto" w:fill="9CC2E5" w:themeFill="accent1" w:themeFillTint="99"/>
          </w:tcPr>
          <w:p w14:paraId="7A7E7B5A" w14:textId="35CB64CC" w:rsidR="00E05B04" w:rsidRPr="0098255C" w:rsidRDefault="00E05B04" w:rsidP="0098255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14:paraId="67963F76" w14:textId="5B29A330" w:rsidR="00E05B04" w:rsidRPr="0098255C" w:rsidRDefault="00E05B04" w:rsidP="0098255C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  <w:tc>
          <w:tcPr>
            <w:tcW w:w="2274" w:type="dxa"/>
            <w:shd w:val="clear" w:color="auto" w:fill="9CC2E5" w:themeFill="accent1" w:themeFillTint="99"/>
          </w:tcPr>
          <w:p w14:paraId="00A707D3" w14:textId="01319E65" w:rsidR="00E05B04" w:rsidRPr="0098255C" w:rsidRDefault="00E05B04" w:rsidP="0098255C">
            <w:pPr>
              <w:rPr>
                <w:b/>
                <w:bCs/>
              </w:rPr>
            </w:pPr>
            <w:r w:rsidRPr="0098255C">
              <w:rPr>
                <w:b/>
                <w:bCs/>
              </w:rPr>
              <w:t>Role</w:t>
            </w:r>
          </w:p>
        </w:tc>
        <w:tc>
          <w:tcPr>
            <w:tcW w:w="2680" w:type="dxa"/>
            <w:shd w:val="clear" w:color="auto" w:fill="9CC2E5" w:themeFill="accent1" w:themeFillTint="99"/>
          </w:tcPr>
          <w:p w14:paraId="22E3E17A" w14:textId="11664332" w:rsidR="00E05B04" w:rsidRPr="0098255C" w:rsidRDefault="00E05B04" w:rsidP="0098255C">
            <w:pPr>
              <w:rPr>
                <w:b/>
                <w:bCs/>
              </w:rPr>
            </w:pPr>
            <w:r w:rsidRPr="0098255C">
              <w:rPr>
                <w:b/>
                <w:bCs/>
              </w:rPr>
              <w:t>Command Support Cell</w:t>
            </w:r>
          </w:p>
        </w:tc>
        <w:tc>
          <w:tcPr>
            <w:tcW w:w="3972" w:type="dxa"/>
            <w:shd w:val="clear" w:color="auto" w:fill="9CC2E5" w:themeFill="accent1" w:themeFillTint="99"/>
          </w:tcPr>
          <w:p w14:paraId="1B4DC52A" w14:textId="1B2C81D3" w:rsidR="00E05B04" w:rsidRPr="0098255C" w:rsidRDefault="00E05B04" w:rsidP="0098255C">
            <w:pPr>
              <w:rPr>
                <w:b/>
                <w:bCs/>
              </w:rPr>
            </w:pPr>
            <w:r w:rsidRPr="0098255C">
              <w:rPr>
                <w:b/>
                <w:bCs/>
              </w:rPr>
              <w:t>Information Requirements</w:t>
            </w:r>
          </w:p>
        </w:tc>
        <w:tc>
          <w:tcPr>
            <w:tcW w:w="1353" w:type="dxa"/>
            <w:shd w:val="clear" w:color="auto" w:fill="9CC2E5" w:themeFill="accent1" w:themeFillTint="99"/>
          </w:tcPr>
          <w:p w14:paraId="54F21100" w14:textId="62F05C06" w:rsidR="00E05B04" w:rsidRPr="0098255C" w:rsidRDefault="00E05B04" w:rsidP="0098255C">
            <w:pPr>
              <w:rPr>
                <w:b/>
                <w:bCs/>
              </w:rPr>
            </w:pPr>
            <w:r>
              <w:rPr>
                <w:b/>
                <w:bCs/>
              </w:rPr>
              <w:t>Training in date (Y/N)</w:t>
            </w:r>
          </w:p>
        </w:tc>
      </w:tr>
      <w:tr w:rsidR="00E05B04" w:rsidRPr="0098255C" w14:paraId="42081C88" w14:textId="08AF4983" w:rsidTr="00E05B04">
        <w:tc>
          <w:tcPr>
            <w:tcW w:w="2045" w:type="dxa"/>
          </w:tcPr>
          <w:p w14:paraId="6EABF02B" w14:textId="77777777" w:rsidR="00E05B04" w:rsidRPr="0098255C" w:rsidRDefault="00E05B04" w:rsidP="0098255C"/>
        </w:tc>
        <w:tc>
          <w:tcPr>
            <w:tcW w:w="2045" w:type="dxa"/>
          </w:tcPr>
          <w:p w14:paraId="52CB084F" w14:textId="35EA0AC5" w:rsidR="00E05B04" w:rsidRPr="0098255C" w:rsidRDefault="00E05B04" w:rsidP="0098255C"/>
        </w:tc>
        <w:tc>
          <w:tcPr>
            <w:tcW w:w="2274" w:type="dxa"/>
          </w:tcPr>
          <w:p w14:paraId="1898BD28" w14:textId="69649593" w:rsidR="00E05B04" w:rsidRPr="0098255C" w:rsidRDefault="00E05B04" w:rsidP="0098255C"/>
        </w:tc>
        <w:tc>
          <w:tcPr>
            <w:tcW w:w="2680" w:type="dxa"/>
          </w:tcPr>
          <w:p w14:paraId="369D6742" w14:textId="77A4C785" w:rsidR="00E05B04" w:rsidRPr="0098255C" w:rsidRDefault="00E05B04" w:rsidP="0098255C"/>
        </w:tc>
        <w:tc>
          <w:tcPr>
            <w:tcW w:w="3972" w:type="dxa"/>
          </w:tcPr>
          <w:p w14:paraId="4F8F2841" w14:textId="05B12352" w:rsidR="00E05B04" w:rsidRPr="0098255C" w:rsidRDefault="00E05B04" w:rsidP="0098255C"/>
        </w:tc>
        <w:tc>
          <w:tcPr>
            <w:tcW w:w="1353" w:type="dxa"/>
          </w:tcPr>
          <w:p w14:paraId="47A3DAD1" w14:textId="77777777" w:rsidR="00E05B04" w:rsidRPr="0098255C" w:rsidRDefault="00E05B04" w:rsidP="0098255C"/>
        </w:tc>
      </w:tr>
      <w:tr w:rsidR="00E05B04" w:rsidRPr="0098255C" w14:paraId="19231D50" w14:textId="67BBE808" w:rsidTr="00E05B04">
        <w:tc>
          <w:tcPr>
            <w:tcW w:w="2045" w:type="dxa"/>
          </w:tcPr>
          <w:p w14:paraId="5BD0CDBC" w14:textId="77777777" w:rsidR="00E05B04" w:rsidRPr="0098255C" w:rsidRDefault="00E05B04" w:rsidP="0098255C"/>
        </w:tc>
        <w:tc>
          <w:tcPr>
            <w:tcW w:w="2045" w:type="dxa"/>
          </w:tcPr>
          <w:p w14:paraId="359C3A48" w14:textId="72CA73FE" w:rsidR="00E05B04" w:rsidRPr="0098255C" w:rsidRDefault="00E05B04" w:rsidP="0098255C"/>
        </w:tc>
        <w:tc>
          <w:tcPr>
            <w:tcW w:w="2274" w:type="dxa"/>
          </w:tcPr>
          <w:p w14:paraId="233CA955" w14:textId="5A24173C" w:rsidR="00E05B04" w:rsidRPr="0098255C" w:rsidRDefault="00E05B04" w:rsidP="0098255C"/>
        </w:tc>
        <w:tc>
          <w:tcPr>
            <w:tcW w:w="2680" w:type="dxa"/>
          </w:tcPr>
          <w:p w14:paraId="6938F592" w14:textId="77777777" w:rsidR="00E05B04" w:rsidRPr="0098255C" w:rsidRDefault="00E05B04" w:rsidP="0098255C"/>
        </w:tc>
        <w:tc>
          <w:tcPr>
            <w:tcW w:w="3972" w:type="dxa"/>
          </w:tcPr>
          <w:p w14:paraId="4931DE1F" w14:textId="77777777" w:rsidR="00E05B04" w:rsidRPr="0098255C" w:rsidRDefault="00E05B04" w:rsidP="0098255C"/>
        </w:tc>
        <w:tc>
          <w:tcPr>
            <w:tcW w:w="1353" w:type="dxa"/>
          </w:tcPr>
          <w:p w14:paraId="2EC17724" w14:textId="77777777" w:rsidR="00E05B04" w:rsidRPr="0098255C" w:rsidRDefault="00E05B04" w:rsidP="0098255C"/>
        </w:tc>
      </w:tr>
      <w:tr w:rsidR="00E05B04" w:rsidRPr="0098255C" w14:paraId="0187D5E9" w14:textId="0169E868" w:rsidTr="00E05B04">
        <w:tc>
          <w:tcPr>
            <w:tcW w:w="2045" w:type="dxa"/>
          </w:tcPr>
          <w:p w14:paraId="5E654188" w14:textId="77777777" w:rsidR="00E05B04" w:rsidRPr="0098255C" w:rsidRDefault="00E05B04" w:rsidP="0098255C"/>
        </w:tc>
        <w:tc>
          <w:tcPr>
            <w:tcW w:w="2045" w:type="dxa"/>
          </w:tcPr>
          <w:p w14:paraId="4F2F0A69" w14:textId="5CAC7083" w:rsidR="00E05B04" w:rsidRPr="0098255C" w:rsidRDefault="00E05B04" w:rsidP="0098255C"/>
        </w:tc>
        <w:tc>
          <w:tcPr>
            <w:tcW w:w="2274" w:type="dxa"/>
          </w:tcPr>
          <w:p w14:paraId="38DE706C" w14:textId="1A8A8578" w:rsidR="00E05B04" w:rsidRPr="0098255C" w:rsidRDefault="00E05B04" w:rsidP="0098255C"/>
        </w:tc>
        <w:tc>
          <w:tcPr>
            <w:tcW w:w="2680" w:type="dxa"/>
          </w:tcPr>
          <w:p w14:paraId="488BA1B2" w14:textId="77777777" w:rsidR="00E05B04" w:rsidRPr="0098255C" w:rsidRDefault="00E05B04" w:rsidP="0098255C"/>
        </w:tc>
        <w:tc>
          <w:tcPr>
            <w:tcW w:w="3972" w:type="dxa"/>
          </w:tcPr>
          <w:p w14:paraId="2FC707ED" w14:textId="77777777" w:rsidR="00E05B04" w:rsidRPr="0098255C" w:rsidRDefault="00E05B04" w:rsidP="0098255C"/>
        </w:tc>
        <w:tc>
          <w:tcPr>
            <w:tcW w:w="1353" w:type="dxa"/>
          </w:tcPr>
          <w:p w14:paraId="57057E13" w14:textId="77777777" w:rsidR="00E05B04" w:rsidRPr="0098255C" w:rsidRDefault="00E05B04" w:rsidP="0098255C"/>
        </w:tc>
      </w:tr>
      <w:tr w:rsidR="00E05B04" w:rsidRPr="0098255C" w14:paraId="52D7CE5C" w14:textId="69923A31" w:rsidTr="00E05B04">
        <w:tc>
          <w:tcPr>
            <w:tcW w:w="2045" w:type="dxa"/>
          </w:tcPr>
          <w:p w14:paraId="7D7E335A" w14:textId="77777777" w:rsidR="00E05B04" w:rsidRPr="0098255C" w:rsidRDefault="00E05B04" w:rsidP="0098255C"/>
        </w:tc>
        <w:tc>
          <w:tcPr>
            <w:tcW w:w="2045" w:type="dxa"/>
          </w:tcPr>
          <w:p w14:paraId="7CAEB450" w14:textId="78AF7090" w:rsidR="00E05B04" w:rsidRPr="0098255C" w:rsidRDefault="00E05B04" w:rsidP="0098255C"/>
        </w:tc>
        <w:tc>
          <w:tcPr>
            <w:tcW w:w="2274" w:type="dxa"/>
          </w:tcPr>
          <w:p w14:paraId="13242734" w14:textId="481F87EF" w:rsidR="00E05B04" w:rsidRPr="0098255C" w:rsidRDefault="00E05B04" w:rsidP="0098255C"/>
        </w:tc>
        <w:tc>
          <w:tcPr>
            <w:tcW w:w="2680" w:type="dxa"/>
          </w:tcPr>
          <w:p w14:paraId="6D00A219" w14:textId="77777777" w:rsidR="00E05B04" w:rsidRPr="0098255C" w:rsidRDefault="00E05B04" w:rsidP="0098255C"/>
        </w:tc>
        <w:tc>
          <w:tcPr>
            <w:tcW w:w="3972" w:type="dxa"/>
          </w:tcPr>
          <w:p w14:paraId="4C57795D" w14:textId="77777777" w:rsidR="00E05B04" w:rsidRPr="0098255C" w:rsidRDefault="00E05B04" w:rsidP="0098255C"/>
        </w:tc>
        <w:tc>
          <w:tcPr>
            <w:tcW w:w="1353" w:type="dxa"/>
          </w:tcPr>
          <w:p w14:paraId="29CF5E64" w14:textId="77777777" w:rsidR="00E05B04" w:rsidRPr="0098255C" w:rsidRDefault="00E05B04" w:rsidP="0098255C"/>
        </w:tc>
      </w:tr>
      <w:tr w:rsidR="00E05B04" w:rsidRPr="0098255C" w14:paraId="42EAAACA" w14:textId="1DA98631" w:rsidTr="00E05B04">
        <w:tc>
          <w:tcPr>
            <w:tcW w:w="2045" w:type="dxa"/>
          </w:tcPr>
          <w:p w14:paraId="1B7C9D22" w14:textId="77777777" w:rsidR="00E05B04" w:rsidRPr="0098255C" w:rsidRDefault="00E05B04" w:rsidP="0098255C"/>
        </w:tc>
        <w:tc>
          <w:tcPr>
            <w:tcW w:w="2045" w:type="dxa"/>
          </w:tcPr>
          <w:p w14:paraId="38FEDFD9" w14:textId="0143A77A" w:rsidR="00E05B04" w:rsidRPr="0098255C" w:rsidRDefault="00E05B04" w:rsidP="0098255C"/>
        </w:tc>
        <w:tc>
          <w:tcPr>
            <w:tcW w:w="2274" w:type="dxa"/>
          </w:tcPr>
          <w:p w14:paraId="2419FAF7" w14:textId="3B43F445" w:rsidR="00E05B04" w:rsidRPr="0098255C" w:rsidRDefault="00E05B04" w:rsidP="0098255C"/>
        </w:tc>
        <w:tc>
          <w:tcPr>
            <w:tcW w:w="2680" w:type="dxa"/>
          </w:tcPr>
          <w:p w14:paraId="13BD913A" w14:textId="77777777" w:rsidR="00E05B04" w:rsidRPr="0098255C" w:rsidRDefault="00E05B04" w:rsidP="0098255C"/>
        </w:tc>
        <w:tc>
          <w:tcPr>
            <w:tcW w:w="3972" w:type="dxa"/>
          </w:tcPr>
          <w:p w14:paraId="6A791A16" w14:textId="77777777" w:rsidR="00E05B04" w:rsidRPr="0098255C" w:rsidRDefault="00E05B04" w:rsidP="0098255C"/>
        </w:tc>
        <w:tc>
          <w:tcPr>
            <w:tcW w:w="1353" w:type="dxa"/>
          </w:tcPr>
          <w:p w14:paraId="0B8DDA53" w14:textId="77777777" w:rsidR="00E05B04" w:rsidRPr="0098255C" w:rsidRDefault="00E05B04" w:rsidP="0098255C"/>
        </w:tc>
      </w:tr>
      <w:tr w:rsidR="00E05B04" w:rsidRPr="0098255C" w14:paraId="755392B3" w14:textId="00AC7B69" w:rsidTr="00E05B04">
        <w:tc>
          <w:tcPr>
            <w:tcW w:w="2045" w:type="dxa"/>
          </w:tcPr>
          <w:p w14:paraId="5FE086E6" w14:textId="77777777" w:rsidR="00E05B04" w:rsidRPr="0098255C" w:rsidRDefault="00E05B04" w:rsidP="0098255C"/>
        </w:tc>
        <w:tc>
          <w:tcPr>
            <w:tcW w:w="2045" w:type="dxa"/>
          </w:tcPr>
          <w:p w14:paraId="48C44C21" w14:textId="2454AF94" w:rsidR="00E05B04" w:rsidRPr="0098255C" w:rsidRDefault="00E05B04" w:rsidP="0098255C"/>
        </w:tc>
        <w:tc>
          <w:tcPr>
            <w:tcW w:w="2274" w:type="dxa"/>
          </w:tcPr>
          <w:p w14:paraId="0F05CF07" w14:textId="463A61BC" w:rsidR="00E05B04" w:rsidRPr="0098255C" w:rsidRDefault="00E05B04" w:rsidP="0098255C"/>
        </w:tc>
        <w:tc>
          <w:tcPr>
            <w:tcW w:w="2680" w:type="dxa"/>
          </w:tcPr>
          <w:p w14:paraId="6CE3F065" w14:textId="77777777" w:rsidR="00E05B04" w:rsidRPr="0098255C" w:rsidRDefault="00E05B04" w:rsidP="0098255C"/>
        </w:tc>
        <w:tc>
          <w:tcPr>
            <w:tcW w:w="3972" w:type="dxa"/>
          </w:tcPr>
          <w:p w14:paraId="7F8A3D03" w14:textId="77777777" w:rsidR="00E05B04" w:rsidRPr="0098255C" w:rsidRDefault="00E05B04" w:rsidP="0098255C"/>
        </w:tc>
        <w:tc>
          <w:tcPr>
            <w:tcW w:w="1353" w:type="dxa"/>
          </w:tcPr>
          <w:p w14:paraId="74072463" w14:textId="77777777" w:rsidR="00E05B04" w:rsidRPr="0098255C" w:rsidRDefault="00E05B04" w:rsidP="0098255C"/>
        </w:tc>
      </w:tr>
      <w:tr w:rsidR="00E05B04" w:rsidRPr="0098255C" w14:paraId="2B2BB18A" w14:textId="5AFBB846" w:rsidTr="00E05B04">
        <w:tc>
          <w:tcPr>
            <w:tcW w:w="2045" w:type="dxa"/>
          </w:tcPr>
          <w:p w14:paraId="1E89A233" w14:textId="77777777" w:rsidR="00E05B04" w:rsidRPr="0098255C" w:rsidRDefault="00E05B04" w:rsidP="0098255C"/>
        </w:tc>
        <w:tc>
          <w:tcPr>
            <w:tcW w:w="2045" w:type="dxa"/>
          </w:tcPr>
          <w:p w14:paraId="58D7278D" w14:textId="7CB3F34C" w:rsidR="00E05B04" w:rsidRPr="0098255C" w:rsidRDefault="00E05B04" w:rsidP="0098255C"/>
        </w:tc>
        <w:tc>
          <w:tcPr>
            <w:tcW w:w="2274" w:type="dxa"/>
          </w:tcPr>
          <w:p w14:paraId="65801FCA" w14:textId="1C147B9E" w:rsidR="00E05B04" w:rsidRPr="0098255C" w:rsidRDefault="00E05B04" w:rsidP="0098255C"/>
        </w:tc>
        <w:tc>
          <w:tcPr>
            <w:tcW w:w="2680" w:type="dxa"/>
          </w:tcPr>
          <w:p w14:paraId="7F506DFB" w14:textId="77777777" w:rsidR="00E05B04" w:rsidRPr="0098255C" w:rsidRDefault="00E05B04" w:rsidP="0098255C"/>
        </w:tc>
        <w:tc>
          <w:tcPr>
            <w:tcW w:w="3972" w:type="dxa"/>
          </w:tcPr>
          <w:p w14:paraId="4B984213" w14:textId="77777777" w:rsidR="00E05B04" w:rsidRPr="0098255C" w:rsidRDefault="00E05B04" w:rsidP="0098255C"/>
        </w:tc>
        <w:tc>
          <w:tcPr>
            <w:tcW w:w="1353" w:type="dxa"/>
          </w:tcPr>
          <w:p w14:paraId="05D92BFA" w14:textId="77777777" w:rsidR="00E05B04" w:rsidRPr="0098255C" w:rsidRDefault="00E05B04" w:rsidP="0098255C"/>
        </w:tc>
      </w:tr>
    </w:tbl>
    <w:p w14:paraId="4A486F54" w14:textId="77777777" w:rsidR="00B07EA3" w:rsidRDefault="00B07EA3">
      <w:pPr>
        <w:rPr>
          <w:rFonts w:cs="Arial"/>
          <w:b/>
          <w:color w:val="000000"/>
          <w:szCs w:val="24"/>
        </w:rPr>
      </w:pPr>
      <w:r>
        <w:rPr>
          <w:rFonts w:cs="Arial"/>
          <w:szCs w:val="24"/>
        </w:rPr>
        <w:br w:type="page"/>
      </w:r>
    </w:p>
    <w:p w14:paraId="2C0B4AD5" w14:textId="56B0CA79" w:rsidR="00B02960" w:rsidRPr="000C575A" w:rsidRDefault="003428F9" w:rsidP="000C575A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12" w:name="_Toc151020592"/>
      <w:r>
        <w:rPr>
          <w:rFonts w:ascii="Arial" w:hAnsi="Arial" w:cs="Arial"/>
          <w:sz w:val="24"/>
          <w:szCs w:val="24"/>
        </w:rPr>
        <w:lastRenderedPageBreak/>
        <w:t>7</w:t>
      </w:r>
      <w:r w:rsidR="00014AEC" w:rsidRPr="000C575A">
        <w:rPr>
          <w:rFonts w:ascii="Arial" w:hAnsi="Arial" w:cs="Arial"/>
          <w:sz w:val="24"/>
          <w:szCs w:val="24"/>
        </w:rPr>
        <w:t>:</w:t>
      </w:r>
      <w:r w:rsidR="00DF556C" w:rsidRPr="000C575A">
        <w:rPr>
          <w:rFonts w:ascii="Arial" w:hAnsi="Arial" w:cs="Arial"/>
          <w:sz w:val="24"/>
          <w:szCs w:val="24"/>
        </w:rPr>
        <w:t xml:space="preserve"> Dependencies &amp; </w:t>
      </w:r>
      <w:r w:rsidR="00B02960" w:rsidRPr="000C575A">
        <w:rPr>
          <w:rFonts w:ascii="Arial" w:hAnsi="Arial" w:cs="Arial"/>
          <w:sz w:val="24"/>
          <w:szCs w:val="24"/>
        </w:rPr>
        <w:t>Interdependencies</w:t>
      </w:r>
      <w:bookmarkEnd w:id="12"/>
      <w:r w:rsidR="00DF556C" w:rsidRPr="000C575A">
        <w:rPr>
          <w:rFonts w:ascii="Arial" w:hAnsi="Arial" w:cs="Arial"/>
          <w:sz w:val="24"/>
          <w:szCs w:val="24"/>
        </w:rPr>
        <w:t xml:space="preserve"> </w:t>
      </w:r>
    </w:p>
    <w:p w14:paraId="2C0B4AD6" w14:textId="77777777" w:rsidR="004F2473" w:rsidRPr="000C575A" w:rsidRDefault="000F60B2" w:rsidP="004F2473">
      <w:pPr>
        <w:rPr>
          <w:rFonts w:cs="Arial"/>
          <w:szCs w:val="24"/>
        </w:rPr>
      </w:pPr>
      <w:r>
        <w:rPr>
          <w:rFonts w:cs="Arial"/>
          <w:szCs w:val="24"/>
        </w:rPr>
        <w:pict w14:anchorId="2C0B4BBA">
          <v:rect id="_x0000_i1031" style="width:0;height:1.5pt" o:hralign="center" o:hrstd="t" o:hr="t" fillcolor="#a0a0a0" stroked="f"/>
        </w:pict>
      </w:r>
    </w:p>
    <w:p w14:paraId="2C0B4AD7" w14:textId="2BA92F14" w:rsidR="00B02960" w:rsidRPr="000C575A" w:rsidRDefault="00BF3347" w:rsidP="001D1161">
      <w:pPr>
        <w:rPr>
          <w:rFonts w:cs="Arial"/>
          <w:szCs w:val="24"/>
        </w:rPr>
      </w:pPr>
      <w:r>
        <w:rPr>
          <w:rFonts w:cs="Arial"/>
          <w:szCs w:val="24"/>
        </w:rPr>
        <w:t>Identify the people/specialist equipment that your service area depends</w:t>
      </w:r>
      <w:r w:rsidR="00DF556C" w:rsidRPr="000C575A">
        <w:rPr>
          <w:rFonts w:cs="Arial"/>
          <w:szCs w:val="24"/>
        </w:rPr>
        <w:t xml:space="preserve"> upon to deliver your service </w:t>
      </w:r>
      <w:r w:rsidR="003428F9">
        <w:rPr>
          <w:rFonts w:cs="Arial"/>
          <w:szCs w:val="24"/>
        </w:rPr>
        <w:t xml:space="preserve">activities </w:t>
      </w:r>
      <w:r w:rsidR="00DF556C" w:rsidRPr="000C575A">
        <w:rPr>
          <w:rFonts w:cs="Arial"/>
          <w:szCs w:val="24"/>
        </w:rPr>
        <w:t xml:space="preserve">(dependencies) and also who relies on your </w:t>
      </w:r>
      <w:r w:rsidR="00824CB1">
        <w:rPr>
          <w:rFonts w:cs="Arial"/>
          <w:szCs w:val="24"/>
        </w:rPr>
        <w:t>service</w:t>
      </w:r>
      <w:r w:rsidR="00DF556C" w:rsidRPr="000C575A">
        <w:rPr>
          <w:rFonts w:cs="Arial"/>
          <w:szCs w:val="24"/>
        </w:rPr>
        <w:t xml:space="preserve"> being delivered successfully (dependents).  This enables contingency arrangements to be set up as appropriate e.g. who needs to be informed if your service </w:t>
      </w:r>
      <w:r w:rsidR="00086585">
        <w:rPr>
          <w:rFonts w:cs="Arial"/>
          <w:szCs w:val="24"/>
        </w:rPr>
        <w:t xml:space="preserve">activities </w:t>
      </w:r>
      <w:r w:rsidR="00DF556C" w:rsidRPr="000C575A">
        <w:rPr>
          <w:rFonts w:cs="Arial"/>
          <w:szCs w:val="24"/>
        </w:rPr>
        <w:t>are not available?</w:t>
      </w:r>
      <w:r>
        <w:rPr>
          <w:rFonts w:cs="Arial"/>
          <w:szCs w:val="24"/>
        </w:rPr>
        <w:t xml:space="preserve"> Details from this section will help formulate the </w:t>
      </w:r>
      <w:r w:rsidR="00086585">
        <w:rPr>
          <w:rFonts w:cs="Arial"/>
          <w:szCs w:val="24"/>
        </w:rPr>
        <w:t>Priority Supplier, Provider &amp; Partner</w:t>
      </w:r>
      <w:r>
        <w:rPr>
          <w:rFonts w:cs="Arial"/>
          <w:szCs w:val="24"/>
        </w:rPr>
        <w:t xml:space="preserve"> Strategy.</w:t>
      </w:r>
      <w:r w:rsidR="001D1161">
        <w:rPr>
          <w:rFonts w:cs="Arial"/>
          <w:szCs w:val="24"/>
        </w:rPr>
        <w:t xml:space="preserve"> </w:t>
      </w:r>
      <w:r w:rsidR="001D1161">
        <w:t xml:space="preserve">Contact information should also be included in your Business Continuity Plan. </w:t>
      </w:r>
    </w:p>
    <w:p w14:paraId="2C0B4AD8" w14:textId="77777777" w:rsidR="00DF556C" w:rsidRPr="000C575A" w:rsidRDefault="00DF556C" w:rsidP="00B02960">
      <w:pPr>
        <w:rPr>
          <w:rFonts w:cs="Arial"/>
          <w:szCs w:val="24"/>
        </w:rPr>
      </w:pPr>
    </w:p>
    <w:tbl>
      <w:tblPr>
        <w:tblW w:w="14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323"/>
        <w:gridCol w:w="2404"/>
        <w:gridCol w:w="2494"/>
        <w:gridCol w:w="1164"/>
        <w:gridCol w:w="1295"/>
        <w:gridCol w:w="1853"/>
        <w:gridCol w:w="1150"/>
      </w:tblGrid>
      <w:tr w:rsidR="00F63DD3" w:rsidRPr="000C575A" w14:paraId="2C0B4ADE" w14:textId="0AFDC30B" w:rsidTr="00E05B04">
        <w:tc>
          <w:tcPr>
            <w:tcW w:w="1396" w:type="dxa"/>
            <w:shd w:val="clear" w:color="auto" w:fill="9CC2E5" w:themeFill="accent1" w:themeFillTint="99"/>
          </w:tcPr>
          <w:p w14:paraId="2C0B4AD9" w14:textId="77777777" w:rsidR="00F63DD3" w:rsidRPr="000C575A" w:rsidRDefault="00F63DD3" w:rsidP="006D692C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 xml:space="preserve">Key Activity </w:t>
            </w:r>
          </w:p>
        </w:tc>
        <w:tc>
          <w:tcPr>
            <w:tcW w:w="2364" w:type="dxa"/>
            <w:shd w:val="clear" w:color="auto" w:fill="9CC2E5" w:themeFill="accent1" w:themeFillTint="99"/>
          </w:tcPr>
          <w:p w14:paraId="2C0B4ADA" w14:textId="77777777" w:rsidR="00F63DD3" w:rsidRPr="000C575A" w:rsidRDefault="00F63DD3" w:rsidP="00372CB2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Who are you dependent / reliant on?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2C0B4ADB" w14:textId="77777777" w:rsidR="00F63DD3" w:rsidRPr="000C575A" w:rsidRDefault="00F63DD3" w:rsidP="00372CB2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What for?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14:paraId="2C0B4ADC" w14:textId="77777777" w:rsidR="00F63DD3" w:rsidRPr="000C575A" w:rsidRDefault="00F63DD3" w:rsidP="00372CB2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Describe the impact if lost?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2C0B4ADD" w14:textId="77777777" w:rsidR="00F63DD3" w:rsidRPr="000C575A" w:rsidRDefault="00F63DD3" w:rsidP="00372CB2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Internal / External</w:t>
            </w:r>
          </w:p>
        </w:tc>
        <w:tc>
          <w:tcPr>
            <w:tcW w:w="1319" w:type="dxa"/>
            <w:shd w:val="clear" w:color="auto" w:fill="9CC2E5" w:themeFill="accent1" w:themeFillTint="99"/>
          </w:tcPr>
          <w:p w14:paraId="2C7E4B87" w14:textId="06F7B525" w:rsidR="00F63DD3" w:rsidRPr="000C575A" w:rsidRDefault="00F63DD3" w:rsidP="00372CB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 they have a BCP (Y/N)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24A85FA" w14:textId="77777777" w:rsidR="00F63DD3" w:rsidRDefault="00F63DD3" w:rsidP="00372CB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Alternative Supplier </w:t>
            </w:r>
          </w:p>
          <w:p w14:paraId="0E5AFE05" w14:textId="4224382D" w:rsidR="00F63DD3" w:rsidRPr="000C575A" w:rsidRDefault="00F63DD3" w:rsidP="00372CB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(Y/N)</w:t>
            </w:r>
          </w:p>
        </w:tc>
        <w:tc>
          <w:tcPr>
            <w:tcW w:w="953" w:type="dxa"/>
            <w:shd w:val="clear" w:color="auto" w:fill="9CC2E5" w:themeFill="accent1" w:themeFillTint="99"/>
          </w:tcPr>
          <w:p w14:paraId="44302FCC" w14:textId="586966F7" w:rsidR="00F63DD3" w:rsidRPr="000C575A" w:rsidRDefault="00F63DD3" w:rsidP="00372CB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Survival time without service</w:t>
            </w:r>
            <w:r w:rsidR="00B07EA3">
              <w:rPr>
                <w:rFonts w:cs="Arial"/>
                <w:b/>
                <w:szCs w:val="24"/>
              </w:rPr>
              <w:t xml:space="preserve">/ </w:t>
            </w:r>
            <w:r>
              <w:rPr>
                <w:rFonts w:cs="Arial"/>
                <w:b/>
                <w:szCs w:val="24"/>
              </w:rPr>
              <w:t>support</w:t>
            </w:r>
          </w:p>
        </w:tc>
      </w:tr>
      <w:tr w:rsidR="00F63DD3" w:rsidRPr="000C575A" w14:paraId="2C0B4AE4" w14:textId="5308E423" w:rsidTr="00F63DD3">
        <w:tc>
          <w:tcPr>
            <w:tcW w:w="1396" w:type="dxa"/>
          </w:tcPr>
          <w:p w14:paraId="2C0B4ADF" w14:textId="77777777" w:rsidR="00F63DD3" w:rsidRPr="000C575A" w:rsidRDefault="00F63DD3" w:rsidP="006E7DF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64" w:type="dxa"/>
          </w:tcPr>
          <w:p w14:paraId="2C0B4AE0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2477" w:type="dxa"/>
          </w:tcPr>
          <w:p w14:paraId="2C0B4AE1" w14:textId="77777777" w:rsidR="00F63DD3" w:rsidRPr="000C575A" w:rsidRDefault="00F63DD3" w:rsidP="00A06F62">
            <w:pPr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2C0B4AE2" w14:textId="77777777" w:rsidR="00F63DD3" w:rsidRPr="000C575A" w:rsidRDefault="00F63DD3" w:rsidP="00A06F6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C0B4AE3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1319" w:type="dxa"/>
          </w:tcPr>
          <w:p w14:paraId="07B16F05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1871" w:type="dxa"/>
          </w:tcPr>
          <w:p w14:paraId="4AD5DF64" w14:textId="67E64351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1724FE2A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</w:tr>
      <w:tr w:rsidR="00F63DD3" w:rsidRPr="000C575A" w14:paraId="2C0B4AEA" w14:textId="4ACC6A06" w:rsidTr="00F63DD3">
        <w:tc>
          <w:tcPr>
            <w:tcW w:w="1396" w:type="dxa"/>
          </w:tcPr>
          <w:p w14:paraId="2C0B4AE5" w14:textId="77777777" w:rsidR="00F63DD3" w:rsidRPr="000C575A" w:rsidRDefault="00F63DD3" w:rsidP="006E7DF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64" w:type="dxa"/>
          </w:tcPr>
          <w:p w14:paraId="2C0B4AE6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2477" w:type="dxa"/>
          </w:tcPr>
          <w:p w14:paraId="2C0B4AE7" w14:textId="77777777" w:rsidR="00F63DD3" w:rsidRPr="000C575A" w:rsidRDefault="00F63DD3" w:rsidP="00A06F62">
            <w:pPr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2C0B4AE8" w14:textId="77777777" w:rsidR="00F63DD3" w:rsidRPr="000C575A" w:rsidRDefault="00F63DD3" w:rsidP="00A06F6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C0B4AE9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1319" w:type="dxa"/>
          </w:tcPr>
          <w:p w14:paraId="0269BBF9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1871" w:type="dxa"/>
          </w:tcPr>
          <w:p w14:paraId="593003B5" w14:textId="2C06229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1F0C4FCF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</w:tr>
      <w:tr w:rsidR="00F63DD3" w:rsidRPr="000C575A" w14:paraId="2C0B4AF0" w14:textId="09F71303" w:rsidTr="00F63DD3">
        <w:tc>
          <w:tcPr>
            <w:tcW w:w="1396" w:type="dxa"/>
          </w:tcPr>
          <w:p w14:paraId="2C0B4AEB" w14:textId="77777777" w:rsidR="00F63DD3" w:rsidRPr="000C575A" w:rsidRDefault="00F63DD3" w:rsidP="006E7DF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64" w:type="dxa"/>
          </w:tcPr>
          <w:p w14:paraId="2C0B4AEC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2477" w:type="dxa"/>
          </w:tcPr>
          <w:p w14:paraId="2C0B4AED" w14:textId="77777777" w:rsidR="00F63DD3" w:rsidRPr="000C575A" w:rsidRDefault="00F63DD3" w:rsidP="00A06F62">
            <w:pPr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2C0B4AEE" w14:textId="77777777" w:rsidR="00F63DD3" w:rsidRPr="000C575A" w:rsidRDefault="00F63DD3" w:rsidP="00A06F6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C0B4AEF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1319" w:type="dxa"/>
          </w:tcPr>
          <w:p w14:paraId="44AB6A8C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1871" w:type="dxa"/>
          </w:tcPr>
          <w:p w14:paraId="3F1EBB24" w14:textId="76C0272A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66A103AC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</w:tr>
      <w:tr w:rsidR="00F63DD3" w:rsidRPr="000C575A" w14:paraId="2C0B4AF6" w14:textId="71156CAA" w:rsidTr="00F63DD3">
        <w:tc>
          <w:tcPr>
            <w:tcW w:w="1396" w:type="dxa"/>
          </w:tcPr>
          <w:p w14:paraId="2C0B4AF1" w14:textId="77777777" w:rsidR="00F63DD3" w:rsidRPr="000C575A" w:rsidRDefault="00F63DD3" w:rsidP="006E7DF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64" w:type="dxa"/>
          </w:tcPr>
          <w:p w14:paraId="2C0B4AF2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2477" w:type="dxa"/>
          </w:tcPr>
          <w:p w14:paraId="2C0B4AF3" w14:textId="77777777" w:rsidR="00F63DD3" w:rsidRPr="000C575A" w:rsidRDefault="00F63DD3" w:rsidP="00A06F62">
            <w:pPr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2C0B4AF4" w14:textId="77777777" w:rsidR="00F63DD3" w:rsidRPr="000C575A" w:rsidRDefault="00F63DD3" w:rsidP="00A06F62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C0B4AF5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1319" w:type="dxa"/>
          </w:tcPr>
          <w:p w14:paraId="28D97B1B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1871" w:type="dxa"/>
          </w:tcPr>
          <w:p w14:paraId="60C3531B" w14:textId="40EEEBD1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5DF6AC5E" w14:textId="77777777" w:rsidR="00F63DD3" w:rsidRPr="000C575A" w:rsidRDefault="00F63DD3" w:rsidP="00372CB2">
            <w:pPr>
              <w:rPr>
                <w:rFonts w:cs="Arial"/>
                <w:szCs w:val="24"/>
              </w:rPr>
            </w:pPr>
          </w:p>
        </w:tc>
      </w:tr>
    </w:tbl>
    <w:p w14:paraId="2C0B4AF7" w14:textId="77777777" w:rsidR="00E9337B" w:rsidRPr="000C575A" w:rsidRDefault="00E9337B" w:rsidP="00366BD5">
      <w:pPr>
        <w:pStyle w:val="Heading1"/>
        <w:jc w:val="left"/>
        <w:rPr>
          <w:rFonts w:ascii="Arial" w:hAnsi="Arial" w:cs="Arial"/>
          <w:sz w:val="24"/>
          <w:szCs w:val="24"/>
        </w:rPr>
      </w:pPr>
    </w:p>
    <w:p w14:paraId="2C0B4AF8" w14:textId="77777777" w:rsidR="000850DC" w:rsidRPr="000C575A" w:rsidRDefault="000850DC" w:rsidP="000850DC">
      <w:pPr>
        <w:rPr>
          <w:rFonts w:cs="Arial"/>
          <w:szCs w:val="24"/>
        </w:rPr>
      </w:pPr>
    </w:p>
    <w:p w14:paraId="2C0B4AF9" w14:textId="77777777" w:rsidR="000850DC" w:rsidRPr="000C575A" w:rsidRDefault="000850DC" w:rsidP="000850DC">
      <w:pPr>
        <w:rPr>
          <w:rFonts w:cs="Arial"/>
          <w:szCs w:val="24"/>
        </w:rPr>
      </w:pPr>
    </w:p>
    <w:p w14:paraId="2C0B4AFA" w14:textId="77777777" w:rsidR="000850DC" w:rsidRPr="000C575A" w:rsidRDefault="000850DC" w:rsidP="000850DC">
      <w:pPr>
        <w:rPr>
          <w:rFonts w:cs="Arial"/>
          <w:szCs w:val="24"/>
        </w:rPr>
      </w:pPr>
    </w:p>
    <w:p w14:paraId="2C0B4AFB" w14:textId="77777777" w:rsidR="00D60555" w:rsidRDefault="00D60555">
      <w:pPr>
        <w:rPr>
          <w:rFonts w:cs="Arial"/>
          <w:b/>
          <w:color w:val="000000"/>
          <w:szCs w:val="24"/>
        </w:rPr>
      </w:pPr>
      <w:r>
        <w:rPr>
          <w:rFonts w:cs="Arial"/>
          <w:szCs w:val="24"/>
        </w:rPr>
        <w:br w:type="page"/>
      </w:r>
    </w:p>
    <w:p w14:paraId="2C0B4AFC" w14:textId="6BBCF367" w:rsidR="00014AEC" w:rsidRPr="000C575A" w:rsidRDefault="00D30E20" w:rsidP="000C575A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13" w:name="_Toc151020593"/>
      <w:r>
        <w:rPr>
          <w:rFonts w:ascii="Arial" w:hAnsi="Arial" w:cs="Arial"/>
          <w:sz w:val="24"/>
          <w:szCs w:val="24"/>
        </w:rPr>
        <w:lastRenderedPageBreak/>
        <w:t>8</w:t>
      </w:r>
      <w:r w:rsidR="00014AEC" w:rsidRPr="000C575A">
        <w:rPr>
          <w:rFonts w:ascii="Arial" w:hAnsi="Arial" w:cs="Arial"/>
          <w:sz w:val="24"/>
          <w:szCs w:val="24"/>
        </w:rPr>
        <w:t xml:space="preserve">: </w:t>
      </w:r>
      <w:r w:rsidR="00BF3347">
        <w:rPr>
          <w:rFonts w:ascii="Arial" w:hAnsi="Arial" w:cs="Arial"/>
          <w:sz w:val="24"/>
          <w:szCs w:val="24"/>
        </w:rPr>
        <w:t>Time Specific</w:t>
      </w:r>
      <w:r w:rsidR="00014AEC" w:rsidRPr="000C575A">
        <w:rPr>
          <w:rFonts w:ascii="Arial" w:hAnsi="Arial" w:cs="Arial"/>
          <w:sz w:val="24"/>
          <w:szCs w:val="24"/>
        </w:rPr>
        <w:t xml:space="preserve"> Deliverables</w:t>
      </w:r>
      <w:bookmarkEnd w:id="13"/>
      <w:r w:rsidR="00014AEC" w:rsidRPr="000C575A">
        <w:rPr>
          <w:rFonts w:ascii="Arial" w:hAnsi="Arial" w:cs="Arial"/>
          <w:sz w:val="24"/>
          <w:szCs w:val="24"/>
        </w:rPr>
        <w:t xml:space="preserve"> </w:t>
      </w:r>
    </w:p>
    <w:p w14:paraId="2C0B4AFD" w14:textId="77777777" w:rsidR="004F2473" w:rsidRPr="000C575A" w:rsidRDefault="000F60B2" w:rsidP="004F2473">
      <w:pPr>
        <w:rPr>
          <w:rFonts w:cs="Arial"/>
          <w:szCs w:val="24"/>
        </w:rPr>
      </w:pPr>
      <w:r>
        <w:rPr>
          <w:rFonts w:cs="Arial"/>
          <w:szCs w:val="24"/>
        </w:rPr>
        <w:pict w14:anchorId="2C0B4BBB">
          <v:rect id="_x0000_i1032" style="width:0;height:1.5pt" o:hralign="center" o:hrstd="t" o:hr="t" fillcolor="#a0a0a0" stroked="f"/>
        </w:pict>
      </w:r>
    </w:p>
    <w:p w14:paraId="2C0B4AFE" w14:textId="1702414A" w:rsidR="00014AEC" w:rsidRPr="000C575A" w:rsidRDefault="00014AEC" w:rsidP="00014AEC">
      <w:pPr>
        <w:tabs>
          <w:tab w:val="center" w:pos="4153"/>
          <w:tab w:val="right" w:pos="8306"/>
        </w:tabs>
        <w:rPr>
          <w:rFonts w:cs="Arial"/>
          <w:color w:val="000000"/>
          <w:szCs w:val="24"/>
        </w:rPr>
      </w:pPr>
      <w:r w:rsidRPr="000C575A">
        <w:rPr>
          <w:rFonts w:cs="Arial"/>
          <w:color w:val="000000"/>
          <w:szCs w:val="24"/>
        </w:rPr>
        <w:t xml:space="preserve">There may be aspects of your service that are more crucial at </w:t>
      </w:r>
      <w:r w:rsidR="00BF3347">
        <w:rPr>
          <w:rFonts w:cs="Arial"/>
          <w:color w:val="000000"/>
          <w:szCs w:val="24"/>
        </w:rPr>
        <w:t>certain periods e.g. End of Year, Statutory reporting periods</w:t>
      </w:r>
      <w:r w:rsidRPr="000C575A">
        <w:rPr>
          <w:rFonts w:cs="Arial"/>
          <w:color w:val="000000"/>
          <w:szCs w:val="24"/>
        </w:rPr>
        <w:t xml:space="preserve">. Please indicate </w:t>
      </w:r>
      <w:r w:rsidR="004F2473" w:rsidRPr="000C575A">
        <w:rPr>
          <w:rFonts w:cs="Arial"/>
          <w:color w:val="000000"/>
          <w:szCs w:val="24"/>
        </w:rPr>
        <w:t>these</w:t>
      </w:r>
      <w:r w:rsidR="00F02EA4" w:rsidRPr="000C575A">
        <w:rPr>
          <w:rFonts w:cs="Arial"/>
          <w:color w:val="000000"/>
          <w:szCs w:val="24"/>
        </w:rPr>
        <w:t xml:space="preserve"> </w:t>
      </w:r>
      <w:r w:rsidR="004F2473" w:rsidRPr="000C575A">
        <w:rPr>
          <w:rFonts w:cs="Arial"/>
          <w:color w:val="000000"/>
          <w:szCs w:val="24"/>
        </w:rPr>
        <w:t>below.</w:t>
      </w:r>
      <w:r w:rsidRPr="000C575A">
        <w:rPr>
          <w:rFonts w:cs="Arial"/>
          <w:color w:val="000000"/>
          <w:szCs w:val="24"/>
        </w:rPr>
        <w:t xml:space="preserve"> </w:t>
      </w:r>
    </w:p>
    <w:p w14:paraId="2C0B4AFF" w14:textId="77777777" w:rsidR="00014AEC" w:rsidRPr="000C575A" w:rsidRDefault="00014AEC" w:rsidP="00014AEC">
      <w:pPr>
        <w:tabs>
          <w:tab w:val="center" w:pos="4153"/>
          <w:tab w:val="right" w:pos="8306"/>
        </w:tabs>
        <w:rPr>
          <w:rFonts w:cs="Arial"/>
          <w:b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2835"/>
        <w:gridCol w:w="4962"/>
      </w:tblGrid>
      <w:tr w:rsidR="00014AEC" w:rsidRPr="000C575A" w14:paraId="2C0B4B06" w14:textId="77777777" w:rsidTr="00E05B04">
        <w:trPr>
          <w:cantSplit/>
        </w:trPr>
        <w:tc>
          <w:tcPr>
            <w:tcW w:w="2943" w:type="dxa"/>
            <w:shd w:val="clear" w:color="auto" w:fill="9CC2E5" w:themeFill="accent1" w:themeFillTint="99"/>
          </w:tcPr>
          <w:p w14:paraId="2C0B4B00" w14:textId="58F8C4AE" w:rsidR="00014AEC" w:rsidRPr="000C575A" w:rsidRDefault="00D30E20" w:rsidP="008D32A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Service/ Activity</w:t>
            </w:r>
          </w:p>
          <w:p w14:paraId="2C0B4B01" w14:textId="77777777" w:rsidR="00014AEC" w:rsidRPr="000C575A" w:rsidRDefault="00014AEC" w:rsidP="008D32AE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9CC2E5" w:themeFill="accent1" w:themeFillTint="99"/>
          </w:tcPr>
          <w:p w14:paraId="2C0B4B02" w14:textId="77777777" w:rsidR="00014AEC" w:rsidRPr="000C575A" w:rsidRDefault="00014AEC" w:rsidP="008D32AE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Key Deliverable</w:t>
            </w:r>
          </w:p>
          <w:p w14:paraId="2C0B4B03" w14:textId="77777777" w:rsidR="00014AEC" w:rsidRPr="000C575A" w:rsidRDefault="00014AEC" w:rsidP="008D32AE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2C0B4B04" w14:textId="77777777" w:rsidR="00014AEC" w:rsidRPr="000C575A" w:rsidRDefault="00014AEC" w:rsidP="008D32AE">
            <w:pPr>
              <w:jc w:val="center"/>
              <w:rPr>
                <w:rFonts w:cs="Arial"/>
                <w:b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>Day and Time Due</w:t>
            </w:r>
          </w:p>
        </w:tc>
        <w:tc>
          <w:tcPr>
            <w:tcW w:w="4962" w:type="dxa"/>
            <w:shd w:val="clear" w:color="auto" w:fill="9CC2E5" w:themeFill="accent1" w:themeFillTint="99"/>
          </w:tcPr>
          <w:p w14:paraId="2C0B4B05" w14:textId="77777777" w:rsidR="00014AEC" w:rsidRPr="000C575A" w:rsidRDefault="00014AEC" w:rsidP="004F2473">
            <w:pPr>
              <w:rPr>
                <w:rFonts w:cs="Arial"/>
                <w:i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 xml:space="preserve">Impact if </w:t>
            </w:r>
            <w:r w:rsidRPr="000C575A">
              <w:rPr>
                <w:rFonts w:cs="Arial"/>
                <w:b/>
                <w:szCs w:val="24"/>
                <w:u w:val="single"/>
              </w:rPr>
              <w:t>not</w:t>
            </w:r>
            <w:r w:rsidRPr="000C575A">
              <w:rPr>
                <w:rFonts w:cs="Arial"/>
                <w:b/>
                <w:szCs w:val="24"/>
              </w:rPr>
              <w:t xml:space="preserve"> delivered</w:t>
            </w:r>
            <w:r w:rsidR="004F2473" w:rsidRPr="000C575A">
              <w:rPr>
                <w:rFonts w:cs="Arial"/>
                <w:b/>
                <w:szCs w:val="24"/>
              </w:rPr>
              <w:t xml:space="preserve"> </w:t>
            </w:r>
            <w:r w:rsidRPr="000C575A">
              <w:rPr>
                <w:rFonts w:cs="Arial"/>
                <w:i/>
                <w:szCs w:val="24"/>
              </w:rPr>
              <w:t>(</w:t>
            </w:r>
            <w:r w:rsidRPr="000C575A">
              <w:rPr>
                <w:rFonts w:cs="Arial"/>
                <w:szCs w:val="24"/>
              </w:rPr>
              <w:t>Low/Medium/High + rationale)</w:t>
            </w:r>
          </w:p>
        </w:tc>
      </w:tr>
      <w:tr w:rsidR="00014AEC" w:rsidRPr="000C575A" w14:paraId="2C0B4B0B" w14:textId="77777777" w:rsidTr="008D32AE">
        <w:trPr>
          <w:cantSplit/>
        </w:trPr>
        <w:tc>
          <w:tcPr>
            <w:tcW w:w="2943" w:type="dxa"/>
            <w:shd w:val="clear" w:color="auto" w:fill="auto"/>
          </w:tcPr>
          <w:p w14:paraId="2C0B4B07" w14:textId="77777777" w:rsidR="00014AEC" w:rsidRPr="000C575A" w:rsidRDefault="00014AEC" w:rsidP="00A06F62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0B4B08" w14:textId="77777777" w:rsidR="00014AEC" w:rsidRPr="000C575A" w:rsidRDefault="00014AEC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B4B09" w14:textId="77777777" w:rsidR="00014AEC" w:rsidRPr="000C575A" w:rsidRDefault="00014AEC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C0B4B0A" w14:textId="77777777" w:rsidR="00014AEC" w:rsidRPr="000C575A" w:rsidRDefault="00014AEC" w:rsidP="008D32AE">
            <w:pPr>
              <w:rPr>
                <w:rFonts w:cs="Arial"/>
                <w:b/>
                <w:szCs w:val="24"/>
              </w:rPr>
            </w:pPr>
          </w:p>
        </w:tc>
      </w:tr>
      <w:tr w:rsidR="00014AEC" w:rsidRPr="000C575A" w14:paraId="2C0B4B10" w14:textId="77777777" w:rsidTr="008D32AE">
        <w:trPr>
          <w:cantSplit/>
        </w:trPr>
        <w:tc>
          <w:tcPr>
            <w:tcW w:w="2943" w:type="dxa"/>
            <w:shd w:val="clear" w:color="auto" w:fill="auto"/>
          </w:tcPr>
          <w:p w14:paraId="2C0B4B0C" w14:textId="77777777" w:rsidR="00014AEC" w:rsidRPr="000C575A" w:rsidRDefault="00014AEC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0B4B0D" w14:textId="77777777" w:rsidR="00014AEC" w:rsidRPr="000C575A" w:rsidRDefault="00014AEC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B4B0E" w14:textId="77777777" w:rsidR="00014AEC" w:rsidRPr="000C575A" w:rsidRDefault="00014AEC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C0B4B0F" w14:textId="77777777" w:rsidR="00014AEC" w:rsidRPr="000C575A" w:rsidRDefault="00014AEC" w:rsidP="008D32AE">
            <w:pPr>
              <w:rPr>
                <w:rFonts w:cs="Arial"/>
                <w:b/>
                <w:szCs w:val="24"/>
              </w:rPr>
            </w:pPr>
          </w:p>
        </w:tc>
      </w:tr>
      <w:tr w:rsidR="002D7CD1" w:rsidRPr="000C575A" w14:paraId="2C0B4B15" w14:textId="77777777" w:rsidTr="008D32AE">
        <w:trPr>
          <w:cantSplit/>
        </w:trPr>
        <w:tc>
          <w:tcPr>
            <w:tcW w:w="2943" w:type="dxa"/>
            <w:shd w:val="clear" w:color="auto" w:fill="auto"/>
          </w:tcPr>
          <w:p w14:paraId="2C0B4B11" w14:textId="77777777" w:rsidR="002D7CD1" w:rsidRPr="000C575A" w:rsidRDefault="002D7CD1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0B4B12" w14:textId="77777777" w:rsidR="002D7CD1" w:rsidRPr="000C575A" w:rsidRDefault="002D7CD1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B4B13" w14:textId="77777777" w:rsidR="002D7CD1" w:rsidRPr="000C575A" w:rsidRDefault="002D7CD1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C0B4B14" w14:textId="77777777" w:rsidR="002D7CD1" w:rsidRPr="000C575A" w:rsidRDefault="002D7CD1" w:rsidP="008D32AE">
            <w:pPr>
              <w:rPr>
                <w:rFonts w:cs="Arial"/>
                <w:b/>
                <w:szCs w:val="24"/>
              </w:rPr>
            </w:pPr>
          </w:p>
        </w:tc>
      </w:tr>
      <w:tr w:rsidR="002D7CD1" w:rsidRPr="000C575A" w14:paraId="2C0B4B1A" w14:textId="77777777" w:rsidTr="008D32AE">
        <w:trPr>
          <w:cantSplit/>
        </w:trPr>
        <w:tc>
          <w:tcPr>
            <w:tcW w:w="2943" w:type="dxa"/>
            <w:shd w:val="clear" w:color="auto" w:fill="auto"/>
          </w:tcPr>
          <w:p w14:paraId="2C0B4B16" w14:textId="77777777" w:rsidR="002D7CD1" w:rsidRPr="000C575A" w:rsidRDefault="002D7CD1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0B4B17" w14:textId="77777777" w:rsidR="002D7CD1" w:rsidRPr="000C575A" w:rsidRDefault="002D7CD1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B4B18" w14:textId="77777777" w:rsidR="002D7CD1" w:rsidRPr="000C575A" w:rsidRDefault="002D7CD1" w:rsidP="008D32A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C0B4B19" w14:textId="77777777" w:rsidR="002D7CD1" w:rsidRPr="000C575A" w:rsidRDefault="002D7CD1" w:rsidP="008D32AE">
            <w:pPr>
              <w:rPr>
                <w:rFonts w:cs="Arial"/>
                <w:b/>
                <w:szCs w:val="24"/>
              </w:rPr>
            </w:pPr>
          </w:p>
        </w:tc>
      </w:tr>
    </w:tbl>
    <w:p w14:paraId="2C0B4B1B" w14:textId="77777777" w:rsidR="00603EB9" w:rsidRDefault="00603EB9" w:rsidP="00603EB9">
      <w:pPr>
        <w:rPr>
          <w:rFonts w:cs="Arial"/>
          <w:szCs w:val="24"/>
        </w:rPr>
      </w:pPr>
    </w:p>
    <w:p w14:paraId="2C0B4B1C" w14:textId="77777777" w:rsidR="00207197" w:rsidRPr="000C575A" w:rsidRDefault="00207197" w:rsidP="00603EB9">
      <w:pPr>
        <w:rPr>
          <w:rFonts w:cs="Arial"/>
          <w:szCs w:val="24"/>
        </w:rPr>
      </w:pPr>
    </w:p>
    <w:p w14:paraId="2C0B4B1D" w14:textId="77777777" w:rsidR="0021334A" w:rsidRDefault="0021334A">
      <w:pPr>
        <w:rPr>
          <w:rFonts w:cs="Arial"/>
          <w:b/>
          <w:color w:val="000000"/>
          <w:szCs w:val="24"/>
        </w:rPr>
      </w:pPr>
      <w:r>
        <w:rPr>
          <w:rFonts w:cs="Arial"/>
          <w:szCs w:val="24"/>
        </w:rPr>
        <w:br w:type="page"/>
      </w:r>
    </w:p>
    <w:p w14:paraId="2C0B4B1E" w14:textId="7F58620A" w:rsidR="00081328" w:rsidRPr="000C575A" w:rsidRDefault="00D30E20" w:rsidP="000C575A">
      <w:pPr>
        <w:pStyle w:val="Heading1"/>
        <w:jc w:val="left"/>
        <w:rPr>
          <w:rFonts w:ascii="Arial" w:hAnsi="Arial" w:cs="Arial"/>
          <w:sz w:val="24"/>
          <w:szCs w:val="24"/>
        </w:rPr>
      </w:pPr>
      <w:bookmarkStart w:id="14" w:name="_Toc151020594"/>
      <w:r>
        <w:rPr>
          <w:rFonts w:ascii="Arial" w:hAnsi="Arial" w:cs="Arial"/>
          <w:sz w:val="24"/>
          <w:szCs w:val="24"/>
        </w:rPr>
        <w:lastRenderedPageBreak/>
        <w:t>9</w:t>
      </w:r>
      <w:r w:rsidR="00F2046B" w:rsidRPr="000C575A">
        <w:rPr>
          <w:rFonts w:ascii="Arial" w:hAnsi="Arial" w:cs="Arial"/>
          <w:sz w:val="24"/>
          <w:szCs w:val="24"/>
        </w:rPr>
        <w:t xml:space="preserve">: </w:t>
      </w:r>
      <w:r w:rsidR="00FB2D3D" w:rsidRPr="000C575A">
        <w:rPr>
          <w:rFonts w:ascii="Arial" w:hAnsi="Arial" w:cs="Arial"/>
          <w:sz w:val="24"/>
          <w:szCs w:val="24"/>
        </w:rPr>
        <w:t>Key Threats</w:t>
      </w:r>
      <w:bookmarkEnd w:id="14"/>
      <w:r w:rsidR="00F2046B" w:rsidRPr="000C575A">
        <w:rPr>
          <w:rFonts w:ascii="Arial" w:hAnsi="Arial" w:cs="Arial"/>
          <w:sz w:val="24"/>
          <w:szCs w:val="24"/>
        </w:rPr>
        <w:t xml:space="preserve"> </w:t>
      </w:r>
      <w:r w:rsidR="006464D3" w:rsidRPr="000C575A">
        <w:rPr>
          <w:rFonts w:ascii="Arial" w:hAnsi="Arial" w:cs="Arial"/>
          <w:sz w:val="24"/>
          <w:szCs w:val="24"/>
        </w:rPr>
        <w:tab/>
      </w:r>
    </w:p>
    <w:p w14:paraId="2C0B4B1F" w14:textId="77777777" w:rsidR="004F2473" w:rsidRPr="000C575A" w:rsidRDefault="000F60B2" w:rsidP="004F2473">
      <w:pPr>
        <w:rPr>
          <w:rFonts w:cs="Arial"/>
          <w:szCs w:val="24"/>
        </w:rPr>
      </w:pPr>
      <w:r>
        <w:rPr>
          <w:rFonts w:cs="Arial"/>
          <w:szCs w:val="24"/>
        </w:rPr>
        <w:pict w14:anchorId="2C0B4BBC">
          <v:rect id="_x0000_i1033" style="width:0;height:1.5pt" o:hralign="center" o:hrstd="t" o:hr="t" fillcolor="#a0a0a0" stroked="f"/>
        </w:pict>
      </w:r>
    </w:p>
    <w:p w14:paraId="2C0B4B20" w14:textId="57ADDBFE" w:rsidR="006B3E8E" w:rsidRPr="000C575A" w:rsidRDefault="006464D3" w:rsidP="008F7300">
      <w:pPr>
        <w:rPr>
          <w:rFonts w:cs="Arial"/>
          <w:szCs w:val="24"/>
        </w:rPr>
      </w:pPr>
      <w:r w:rsidRPr="000C575A">
        <w:rPr>
          <w:rFonts w:cs="Arial"/>
          <w:szCs w:val="24"/>
        </w:rPr>
        <w:t>C</w:t>
      </w:r>
      <w:r w:rsidR="006B7090" w:rsidRPr="000C575A">
        <w:rPr>
          <w:rFonts w:cs="Arial"/>
          <w:szCs w:val="24"/>
        </w:rPr>
        <w:t>omplete this table for your service</w:t>
      </w:r>
      <w:r w:rsidRPr="000C575A">
        <w:rPr>
          <w:rFonts w:cs="Arial"/>
          <w:szCs w:val="24"/>
        </w:rPr>
        <w:t xml:space="preserve"> area</w:t>
      </w:r>
      <w:r w:rsidR="006B7090" w:rsidRPr="000C575A">
        <w:rPr>
          <w:rFonts w:cs="Arial"/>
          <w:szCs w:val="24"/>
        </w:rPr>
        <w:t xml:space="preserve">. What service </w:t>
      </w:r>
      <w:r w:rsidR="00D30E20">
        <w:rPr>
          <w:rFonts w:cs="Arial"/>
          <w:szCs w:val="24"/>
        </w:rPr>
        <w:t>activities</w:t>
      </w:r>
      <w:r w:rsidR="006B7090" w:rsidRPr="000C575A">
        <w:rPr>
          <w:rFonts w:cs="Arial"/>
          <w:szCs w:val="24"/>
        </w:rPr>
        <w:t xml:space="preserve"> are affected, wh</w:t>
      </w:r>
      <w:r w:rsidR="00081328" w:rsidRPr="000C575A">
        <w:rPr>
          <w:rFonts w:cs="Arial"/>
          <w:szCs w:val="24"/>
        </w:rPr>
        <w:t xml:space="preserve">at mitigation </w:t>
      </w:r>
      <w:r w:rsidR="006B3E8E" w:rsidRPr="000C575A">
        <w:rPr>
          <w:rFonts w:cs="Arial"/>
          <w:szCs w:val="24"/>
        </w:rPr>
        <w:t xml:space="preserve">do you have </w:t>
      </w:r>
      <w:r w:rsidR="00FB2D3D" w:rsidRPr="000C575A">
        <w:rPr>
          <w:rFonts w:cs="Arial"/>
          <w:szCs w:val="24"/>
        </w:rPr>
        <w:t>in place</w:t>
      </w:r>
      <w:r w:rsidR="006B3E8E" w:rsidRPr="000C575A">
        <w:rPr>
          <w:rFonts w:cs="Arial"/>
          <w:szCs w:val="24"/>
        </w:rPr>
        <w:t>?</w:t>
      </w:r>
    </w:p>
    <w:p w14:paraId="2C0B4B21" w14:textId="77777777" w:rsidR="00BA6E6D" w:rsidRPr="000C575A" w:rsidRDefault="00BA6E6D" w:rsidP="008F7300">
      <w:pPr>
        <w:rPr>
          <w:rFonts w:cs="Arial"/>
          <w:szCs w:val="24"/>
        </w:rPr>
      </w:pPr>
      <w:r w:rsidRPr="000C575A">
        <w:rPr>
          <w:rFonts w:cs="Arial"/>
          <w:szCs w:val="24"/>
        </w:rPr>
        <w:t xml:space="preserve">What are the key threats to </w:t>
      </w:r>
      <w:r w:rsidR="006464D3" w:rsidRPr="000C575A">
        <w:rPr>
          <w:rFonts w:cs="Arial"/>
          <w:szCs w:val="24"/>
        </w:rPr>
        <w:t>this service</w:t>
      </w:r>
      <w:r w:rsidRPr="000C575A">
        <w:rPr>
          <w:rFonts w:cs="Arial"/>
          <w:szCs w:val="24"/>
        </w:rPr>
        <w:t xml:space="preserve">? Please list them in </w:t>
      </w:r>
      <w:r w:rsidR="006464D3" w:rsidRPr="000C575A">
        <w:rPr>
          <w:rFonts w:cs="Arial"/>
          <w:szCs w:val="24"/>
        </w:rPr>
        <w:t>numerical</w:t>
      </w:r>
      <w:r w:rsidR="00F02EA4" w:rsidRPr="000C575A">
        <w:rPr>
          <w:rFonts w:cs="Arial"/>
          <w:szCs w:val="24"/>
        </w:rPr>
        <w:t>,</w:t>
      </w:r>
      <w:r w:rsidR="006464D3" w:rsidRPr="000C575A">
        <w:rPr>
          <w:rFonts w:cs="Arial"/>
          <w:szCs w:val="24"/>
        </w:rPr>
        <w:t xml:space="preserve"> </w:t>
      </w:r>
      <w:r w:rsidRPr="000C575A">
        <w:rPr>
          <w:rFonts w:cs="Arial"/>
          <w:szCs w:val="24"/>
        </w:rPr>
        <w:t>priority order.</w:t>
      </w:r>
    </w:p>
    <w:p w14:paraId="2C0B4B22" w14:textId="77777777" w:rsidR="004D4828" w:rsidRPr="000C575A" w:rsidRDefault="004D4828" w:rsidP="008F7300">
      <w:pPr>
        <w:rPr>
          <w:rFonts w:cs="Arial"/>
          <w:szCs w:val="24"/>
        </w:rPr>
      </w:pPr>
    </w:p>
    <w:tbl>
      <w:tblPr>
        <w:tblW w:w="5112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43"/>
        <w:gridCol w:w="3611"/>
        <w:gridCol w:w="2477"/>
        <w:gridCol w:w="3355"/>
        <w:gridCol w:w="1205"/>
      </w:tblGrid>
      <w:tr w:rsidR="0021334A" w:rsidRPr="000C575A" w14:paraId="2C0B4B29" w14:textId="77777777" w:rsidTr="00766347">
        <w:tc>
          <w:tcPr>
            <w:tcW w:w="1376" w:type="pct"/>
            <w:shd w:val="clear" w:color="auto" w:fill="9CC2E5" w:themeFill="accent1" w:themeFillTint="99"/>
          </w:tcPr>
          <w:p w14:paraId="2C0B4B23" w14:textId="77777777" w:rsidR="00083E3C" w:rsidRPr="000C575A" w:rsidRDefault="00083E3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Key Threats</w:t>
            </w:r>
          </w:p>
        </w:tc>
        <w:tc>
          <w:tcPr>
            <w:tcW w:w="1229" w:type="pct"/>
            <w:shd w:val="clear" w:color="auto" w:fill="9CC2E5" w:themeFill="accent1" w:themeFillTint="99"/>
          </w:tcPr>
          <w:p w14:paraId="2C0B4B24" w14:textId="6033B625" w:rsidR="00083E3C" w:rsidRPr="000C575A" w:rsidRDefault="007B552D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Critical activities</w:t>
            </w:r>
            <w:r w:rsidR="00852C9C">
              <w:rPr>
                <w:rFonts w:cs="Arial"/>
                <w:b/>
                <w:bCs/>
                <w:szCs w:val="24"/>
              </w:rPr>
              <w:t xml:space="preserve"> with greatest impact</w:t>
            </w:r>
          </w:p>
        </w:tc>
        <w:tc>
          <w:tcPr>
            <w:tcW w:w="843" w:type="pct"/>
            <w:shd w:val="clear" w:color="auto" w:fill="9CC2E5" w:themeFill="accent1" w:themeFillTint="99"/>
          </w:tcPr>
          <w:p w14:paraId="2C0B4B25" w14:textId="77777777" w:rsidR="00083E3C" w:rsidRPr="000C575A" w:rsidRDefault="00083E3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Mitigation in place</w:t>
            </w:r>
          </w:p>
        </w:tc>
        <w:tc>
          <w:tcPr>
            <w:tcW w:w="1142" w:type="pct"/>
            <w:shd w:val="clear" w:color="auto" w:fill="9CC2E5" w:themeFill="accent1" w:themeFillTint="99"/>
          </w:tcPr>
          <w:p w14:paraId="2C0B4B26" w14:textId="77777777" w:rsidR="00083E3C" w:rsidRPr="000C575A" w:rsidRDefault="00083E3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 xml:space="preserve">Other Mitigation Possible </w:t>
            </w:r>
          </w:p>
        </w:tc>
        <w:tc>
          <w:tcPr>
            <w:tcW w:w="410" w:type="pct"/>
            <w:shd w:val="clear" w:color="auto" w:fill="9CC2E5" w:themeFill="accent1" w:themeFillTint="99"/>
          </w:tcPr>
          <w:p w14:paraId="2C0B4B27" w14:textId="77777777" w:rsidR="00083E3C" w:rsidRPr="000C575A" w:rsidRDefault="00083E3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Priority</w:t>
            </w:r>
          </w:p>
          <w:p w14:paraId="2C0B4B28" w14:textId="77777777" w:rsidR="00083E3C" w:rsidRPr="000C575A" w:rsidRDefault="00083E3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Order</w:t>
            </w:r>
          </w:p>
        </w:tc>
      </w:tr>
      <w:tr w:rsidR="00852C9C" w:rsidRPr="000C575A" w14:paraId="2C0B4B38" w14:textId="77777777" w:rsidTr="0021334A">
        <w:tc>
          <w:tcPr>
            <w:tcW w:w="1376" w:type="pct"/>
            <w:shd w:val="clear" w:color="auto" w:fill="auto"/>
          </w:tcPr>
          <w:p w14:paraId="2C0B4B2A" w14:textId="41715C3E" w:rsidR="00852C9C" w:rsidRPr="008B5C12" w:rsidRDefault="0056222B" w:rsidP="00BE00FC">
            <w:pPr>
              <w:pStyle w:val="Heading2"/>
            </w:pPr>
            <w:bookmarkStart w:id="15" w:name="_Toc151020595"/>
            <w:r>
              <w:t>9</w:t>
            </w:r>
            <w:r w:rsidR="008B5C12" w:rsidRPr="008B5C12">
              <w:t xml:space="preserve">.1  </w:t>
            </w:r>
            <w:r w:rsidR="00852C9C" w:rsidRPr="008B5C12">
              <w:t>Loss of Key Staff and Skills</w:t>
            </w:r>
            <w:bookmarkEnd w:id="15"/>
          </w:p>
          <w:p w14:paraId="2C0B4B2B" w14:textId="77777777" w:rsidR="00852C9C" w:rsidRDefault="00185441" w:rsidP="00852C9C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Link</w:t>
            </w:r>
            <w:r w:rsidR="00BF3347">
              <w:rPr>
                <w:rFonts w:cs="Arial"/>
                <w:szCs w:val="24"/>
                <w:u w:val="single"/>
              </w:rPr>
              <w:t xml:space="preserve"> to HR Strategy)</w:t>
            </w:r>
          </w:p>
          <w:p w14:paraId="2C0B4B2C" w14:textId="77777777" w:rsidR="00185441" w:rsidRPr="00BF3347" w:rsidRDefault="00185441" w:rsidP="00852C9C">
            <w:pPr>
              <w:rPr>
                <w:rFonts w:cs="Arial"/>
                <w:szCs w:val="24"/>
                <w:u w:val="single"/>
              </w:rPr>
            </w:pPr>
          </w:p>
          <w:p w14:paraId="2C0B4B2D" w14:textId="77777777" w:rsidR="00852C9C" w:rsidRPr="00852C9C" w:rsidRDefault="00852C9C" w:rsidP="008B5C12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Industrial Action</w:t>
            </w:r>
          </w:p>
          <w:p w14:paraId="2C0B4B2E" w14:textId="77777777" w:rsidR="00852C9C" w:rsidRPr="00852C9C" w:rsidRDefault="00852C9C" w:rsidP="008B5C12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Severe Weather</w:t>
            </w:r>
          </w:p>
          <w:p w14:paraId="2C0B4B2F" w14:textId="77777777" w:rsidR="00852C9C" w:rsidRPr="00852C9C" w:rsidRDefault="00852C9C" w:rsidP="008B5C12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 xml:space="preserve">Pandemic, </w:t>
            </w:r>
          </w:p>
          <w:p w14:paraId="2C0B4B30" w14:textId="77777777" w:rsidR="00852C9C" w:rsidRPr="00852C9C" w:rsidRDefault="00852C9C" w:rsidP="008B5C12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Recruitment (failure of).</w:t>
            </w:r>
          </w:p>
          <w:p w14:paraId="2C0B4B31" w14:textId="77777777" w:rsidR="00852C9C" w:rsidRDefault="00852C9C" w:rsidP="008B5C12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Transport / Travel Disruption</w:t>
            </w:r>
          </w:p>
          <w:p w14:paraId="2C0B4B32" w14:textId="77777777" w:rsidR="0021334A" w:rsidRPr="00852C9C" w:rsidRDefault="0021334A" w:rsidP="008B5C12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Fuel shortages</w:t>
            </w:r>
          </w:p>
          <w:p w14:paraId="2C0B4B33" w14:textId="77777777" w:rsidR="00852C9C" w:rsidRPr="000C575A" w:rsidRDefault="00852C9C" w:rsidP="00852C9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2C0B4B34" w14:textId="77777777" w:rsidR="00852C9C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14:paraId="2C0B4B35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42" w:type="pct"/>
            <w:shd w:val="clear" w:color="auto" w:fill="auto"/>
          </w:tcPr>
          <w:p w14:paraId="2C0B4B36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2C0B4B37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</w:tbl>
    <w:p w14:paraId="2C0B4B39" w14:textId="77777777" w:rsidR="00852C9C" w:rsidRDefault="00852C9C"/>
    <w:p w14:paraId="2C0B4B3A" w14:textId="77777777" w:rsidR="00D60555" w:rsidRDefault="00D60555">
      <w:r>
        <w:br w:type="page"/>
      </w:r>
    </w:p>
    <w:tbl>
      <w:tblPr>
        <w:tblW w:w="5112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29"/>
        <w:gridCol w:w="3593"/>
        <w:gridCol w:w="2442"/>
        <w:gridCol w:w="3449"/>
        <w:gridCol w:w="1178"/>
      </w:tblGrid>
      <w:tr w:rsidR="00852C9C" w:rsidRPr="000C575A" w14:paraId="2C0B4B41" w14:textId="77777777" w:rsidTr="00766347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3B" w14:textId="77777777" w:rsidR="00852C9C" w:rsidRPr="00852C9C" w:rsidRDefault="00852C9C" w:rsidP="00852C9C">
            <w:pPr>
              <w:rPr>
                <w:rFonts w:cs="Arial"/>
                <w:b/>
                <w:szCs w:val="24"/>
                <w:u w:val="single"/>
              </w:rPr>
            </w:pPr>
            <w:r w:rsidRPr="00852C9C">
              <w:rPr>
                <w:rFonts w:cs="Arial"/>
                <w:b/>
                <w:szCs w:val="24"/>
                <w:u w:val="single"/>
              </w:rPr>
              <w:lastRenderedPageBreak/>
              <w:t>Key Threats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3C" w14:textId="2FC14488" w:rsidR="00852C9C" w:rsidRPr="000C575A" w:rsidRDefault="007B552D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Critical activities</w:t>
            </w:r>
            <w:r w:rsidR="00852C9C">
              <w:rPr>
                <w:rFonts w:cs="Arial"/>
                <w:b/>
                <w:bCs/>
                <w:szCs w:val="24"/>
              </w:rPr>
              <w:t xml:space="preserve"> with greatest impact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3D" w14:textId="77777777" w:rsidR="00852C9C" w:rsidRPr="000C575A" w:rsidRDefault="00852C9C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Mitigation in place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3E" w14:textId="77777777" w:rsidR="00852C9C" w:rsidRPr="000C575A" w:rsidRDefault="00852C9C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 xml:space="preserve">Other Mitigation Possible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3F" w14:textId="77777777" w:rsidR="00852C9C" w:rsidRPr="000C575A" w:rsidRDefault="00852C9C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Priority</w:t>
            </w:r>
          </w:p>
          <w:p w14:paraId="2C0B4B40" w14:textId="77777777" w:rsidR="00852C9C" w:rsidRPr="000C575A" w:rsidRDefault="00852C9C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Order</w:t>
            </w:r>
          </w:p>
        </w:tc>
      </w:tr>
      <w:tr w:rsidR="00852C9C" w:rsidRPr="000C575A" w14:paraId="2C0B4B52" w14:textId="77777777" w:rsidTr="002D7CD1">
        <w:tc>
          <w:tcPr>
            <w:tcW w:w="1371" w:type="pct"/>
            <w:shd w:val="clear" w:color="auto" w:fill="auto"/>
          </w:tcPr>
          <w:p w14:paraId="2C0B4B42" w14:textId="6FDBAEF1" w:rsidR="00852C9C" w:rsidRDefault="0056222B" w:rsidP="00BE00FC">
            <w:pPr>
              <w:pStyle w:val="Heading2"/>
            </w:pPr>
            <w:bookmarkStart w:id="16" w:name="_Toc151020596"/>
            <w:r>
              <w:t>9</w:t>
            </w:r>
            <w:r w:rsidR="008B5C12" w:rsidRPr="008B5C12">
              <w:t xml:space="preserve">.2  </w:t>
            </w:r>
            <w:r w:rsidR="00852C9C" w:rsidRPr="008B5C12">
              <w:t>Loss of Building</w:t>
            </w:r>
            <w:bookmarkEnd w:id="16"/>
          </w:p>
          <w:p w14:paraId="2C0B4B43" w14:textId="77777777" w:rsidR="008B5C12" w:rsidRDefault="00185441" w:rsidP="008B5C12">
            <w:pPr>
              <w:rPr>
                <w:u w:val="single"/>
              </w:rPr>
            </w:pPr>
            <w:r>
              <w:t>(</w:t>
            </w:r>
            <w:r>
              <w:rPr>
                <w:u w:val="single"/>
              </w:rPr>
              <w:t>Link to Premise Strategy)</w:t>
            </w:r>
          </w:p>
          <w:p w14:paraId="2C0B4B44" w14:textId="77777777" w:rsidR="00185441" w:rsidRPr="00185441" w:rsidRDefault="00185441" w:rsidP="008B5C12">
            <w:pPr>
              <w:rPr>
                <w:u w:val="single"/>
              </w:rPr>
            </w:pPr>
          </w:p>
          <w:p w14:paraId="2C0B4B45" w14:textId="77777777" w:rsidR="00852C9C" w:rsidRDefault="00852C9C" w:rsidP="008B5C12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Council Offices</w:t>
            </w:r>
          </w:p>
          <w:p w14:paraId="2C0B4B46" w14:textId="77777777" w:rsidR="00852C9C" w:rsidRDefault="00852C9C" w:rsidP="008B5C12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Public access locations</w:t>
            </w:r>
          </w:p>
          <w:p w14:paraId="2C0B4B47" w14:textId="77777777" w:rsidR="00852C9C" w:rsidRDefault="00852C9C" w:rsidP="008B5C1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/ Flood</w:t>
            </w:r>
          </w:p>
          <w:p w14:paraId="2C0B4B48" w14:textId="77777777" w:rsidR="00852C9C" w:rsidRDefault="00852C9C" w:rsidP="008B5C1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Severe Weather</w:t>
            </w:r>
          </w:p>
          <w:p w14:paraId="2C0B4B49" w14:textId="77777777" w:rsidR="00852C9C" w:rsidRDefault="00852C9C" w:rsidP="008B5C1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Structural damage</w:t>
            </w:r>
          </w:p>
          <w:p w14:paraId="2C0B4B4A" w14:textId="77777777" w:rsidR="00852C9C" w:rsidRDefault="00852C9C" w:rsidP="008B5C1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Bomb / terrorism</w:t>
            </w:r>
          </w:p>
          <w:p w14:paraId="2C0B4B4B" w14:textId="77777777" w:rsidR="00852C9C" w:rsidRDefault="00852C9C" w:rsidP="008B5C1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Denial of access</w:t>
            </w:r>
            <w:r w:rsidR="0021334A">
              <w:rPr>
                <w:rFonts w:cs="Arial"/>
                <w:szCs w:val="24"/>
              </w:rPr>
              <w:t xml:space="preserve"> </w:t>
            </w:r>
          </w:p>
          <w:p w14:paraId="2C0B4B4C" w14:textId="77777777" w:rsidR="0021334A" w:rsidRDefault="0021334A" w:rsidP="008B5C1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Loss of utilities</w:t>
            </w:r>
          </w:p>
          <w:p w14:paraId="2C0B4B4D" w14:textId="77777777" w:rsidR="00852C9C" w:rsidRPr="00852C9C" w:rsidRDefault="00852C9C" w:rsidP="00852C9C">
            <w:pPr>
              <w:pStyle w:val="ListParagraph"/>
              <w:ind w:left="284"/>
              <w:rPr>
                <w:rFonts w:cs="Arial"/>
                <w:szCs w:val="24"/>
              </w:rPr>
            </w:pPr>
          </w:p>
        </w:tc>
        <w:tc>
          <w:tcPr>
            <w:tcW w:w="1223" w:type="pct"/>
            <w:shd w:val="clear" w:color="auto" w:fill="auto"/>
          </w:tcPr>
          <w:p w14:paraId="2C0B4B4E" w14:textId="77777777" w:rsidR="00852C9C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14:paraId="2C0B4B4F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2C0B4B50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14:paraId="2C0B4B51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</w:tbl>
    <w:p w14:paraId="2C0B4B53" w14:textId="77777777" w:rsidR="0021334A" w:rsidRDefault="0021334A"/>
    <w:tbl>
      <w:tblPr>
        <w:tblW w:w="5112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29"/>
        <w:gridCol w:w="3593"/>
        <w:gridCol w:w="2442"/>
        <w:gridCol w:w="3449"/>
        <w:gridCol w:w="1178"/>
      </w:tblGrid>
      <w:tr w:rsidR="0021334A" w:rsidRPr="000C575A" w14:paraId="2C0B4B5A" w14:textId="77777777" w:rsidTr="00766347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54" w14:textId="77777777" w:rsidR="0021334A" w:rsidRPr="00852C9C" w:rsidRDefault="0021334A" w:rsidP="00AA3544">
            <w:pPr>
              <w:rPr>
                <w:rFonts w:cs="Arial"/>
                <w:b/>
                <w:szCs w:val="24"/>
                <w:u w:val="single"/>
              </w:rPr>
            </w:pPr>
            <w:r w:rsidRPr="00852C9C">
              <w:rPr>
                <w:rFonts w:cs="Arial"/>
                <w:b/>
                <w:szCs w:val="24"/>
                <w:u w:val="single"/>
              </w:rPr>
              <w:t>Key Threats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55" w14:textId="4C2B3499" w:rsidR="0021334A" w:rsidRPr="000C575A" w:rsidRDefault="007B552D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Critical activities</w:t>
            </w:r>
            <w:r w:rsidR="0021334A">
              <w:rPr>
                <w:rFonts w:cs="Arial"/>
                <w:b/>
                <w:bCs/>
                <w:szCs w:val="24"/>
              </w:rPr>
              <w:t xml:space="preserve"> with greatest impact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56" w14:textId="77777777" w:rsidR="0021334A" w:rsidRPr="000C575A" w:rsidRDefault="0021334A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Mitigation in place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57" w14:textId="77777777" w:rsidR="0021334A" w:rsidRPr="000C575A" w:rsidRDefault="0021334A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 xml:space="preserve">Other Mitigation Possible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58" w14:textId="77777777" w:rsidR="0021334A" w:rsidRPr="000C575A" w:rsidRDefault="0021334A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Priority</w:t>
            </w:r>
          </w:p>
          <w:p w14:paraId="2C0B4B59" w14:textId="77777777" w:rsidR="0021334A" w:rsidRPr="000C575A" w:rsidRDefault="0021334A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Order</w:t>
            </w:r>
          </w:p>
        </w:tc>
      </w:tr>
      <w:tr w:rsidR="00852C9C" w:rsidRPr="000C575A" w14:paraId="2C0B4B6B" w14:textId="77777777" w:rsidTr="002D7CD1">
        <w:tc>
          <w:tcPr>
            <w:tcW w:w="1371" w:type="pct"/>
            <w:shd w:val="clear" w:color="auto" w:fill="auto"/>
          </w:tcPr>
          <w:p w14:paraId="2C0B4B5B" w14:textId="18444743" w:rsidR="00852C9C" w:rsidRPr="008B5C12" w:rsidRDefault="0056222B" w:rsidP="00BE00FC">
            <w:pPr>
              <w:pStyle w:val="Heading2"/>
            </w:pPr>
            <w:bookmarkStart w:id="17" w:name="_Toc151020597"/>
            <w:r>
              <w:t>9</w:t>
            </w:r>
            <w:r w:rsidR="008B5C12" w:rsidRPr="008B5C12">
              <w:t xml:space="preserve">.3  </w:t>
            </w:r>
            <w:r w:rsidR="00852C9C" w:rsidRPr="008B5C12">
              <w:t>Loss of I.T.</w:t>
            </w:r>
            <w:bookmarkEnd w:id="17"/>
          </w:p>
          <w:p w14:paraId="2C0B4B5C" w14:textId="0CD786D7" w:rsidR="00852C9C" w:rsidRDefault="00185441" w:rsidP="00852C9C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Link to IT Strategy)</w:t>
            </w:r>
          </w:p>
          <w:p w14:paraId="2C0B4B5D" w14:textId="77777777" w:rsidR="00185441" w:rsidRPr="00185441" w:rsidRDefault="00185441" w:rsidP="00852C9C">
            <w:pPr>
              <w:rPr>
                <w:rFonts w:cs="Arial"/>
                <w:szCs w:val="24"/>
                <w:u w:val="single"/>
              </w:rPr>
            </w:pPr>
          </w:p>
          <w:p w14:paraId="2C0B4B5E" w14:textId="77777777" w:rsidR="00852C9C" w:rsidRPr="000C575A" w:rsidRDefault="00852C9C" w:rsidP="00852C9C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 xml:space="preserve">Short Term: </w:t>
            </w:r>
            <w:r w:rsidRPr="000C575A">
              <w:rPr>
                <w:rFonts w:cs="Arial"/>
                <w:szCs w:val="24"/>
              </w:rPr>
              <w:t>3 Hours -1 Day</w:t>
            </w:r>
          </w:p>
          <w:p w14:paraId="2C0B4B5F" w14:textId="77777777" w:rsidR="00852C9C" w:rsidRPr="000C575A" w:rsidRDefault="00852C9C" w:rsidP="00852C9C">
            <w:pPr>
              <w:rPr>
                <w:rFonts w:cs="Arial"/>
                <w:szCs w:val="24"/>
              </w:rPr>
            </w:pPr>
            <w:r w:rsidRPr="000C575A">
              <w:rPr>
                <w:rFonts w:cs="Arial"/>
                <w:b/>
                <w:szCs w:val="24"/>
              </w:rPr>
              <w:t xml:space="preserve">Long Term: </w:t>
            </w:r>
            <w:r w:rsidRPr="000C575A">
              <w:rPr>
                <w:rFonts w:cs="Arial"/>
                <w:szCs w:val="24"/>
              </w:rPr>
              <w:t>More than 1 Day</w:t>
            </w:r>
          </w:p>
          <w:p w14:paraId="2C0B4B60" w14:textId="77777777" w:rsidR="00852C9C" w:rsidRDefault="00852C9C" w:rsidP="008B5C12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Power Outage</w:t>
            </w:r>
          </w:p>
          <w:p w14:paraId="2C0B4B61" w14:textId="77777777" w:rsidR="00852C9C" w:rsidRPr="00852C9C" w:rsidRDefault="00852C9C" w:rsidP="008B5C12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Fire / Flood</w:t>
            </w:r>
          </w:p>
          <w:p w14:paraId="2C0B4B62" w14:textId="77777777" w:rsidR="00852C9C" w:rsidRPr="00852C9C" w:rsidRDefault="00852C9C" w:rsidP="008B5C12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Severe Weather</w:t>
            </w:r>
          </w:p>
          <w:p w14:paraId="2C0B4B63" w14:textId="77777777" w:rsidR="00852C9C" w:rsidRPr="00852C9C" w:rsidRDefault="00852C9C" w:rsidP="008B5C12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Software Failure</w:t>
            </w:r>
          </w:p>
          <w:p w14:paraId="2C0B4B64" w14:textId="77777777" w:rsidR="00852C9C" w:rsidRPr="00852C9C" w:rsidRDefault="00852C9C" w:rsidP="008B5C12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Hardware Failure</w:t>
            </w:r>
          </w:p>
          <w:p w14:paraId="2C0B4B65" w14:textId="77777777" w:rsidR="00852C9C" w:rsidRPr="00852C9C" w:rsidRDefault="00852C9C" w:rsidP="008B5C12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cs="Arial"/>
                <w:szCs w:val="24"/>
              </w:rPr>
            </w:pPr>
            <w:r w:rsidRPr="00852C9C">
              <w:rPr>
                <w:rFonts w:cs="Arial"/>
                <w:szCs w:val="24"/>
              </w:rPr>
              <w:t>Loss of Website</w:t>
            </w:r>
          </w:p>
          <w:p w14:paraId="2C0B4B66" w14:textId="77777777" w:rsidR="00852C9C" w:rsidRPr="000C575A" w:rsidRDefault="00852C9C" w:rsidP="00852C9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23" w:type="pct"/>
            <w:shd w:val="clear" w:color="auto" w:fill="auto"/>
          </w:tcPr>
          <w:p w14:paraId="2C0B4B67" w14:textId="77777777" w:rsidR="00852C9C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14:paraId="2C0B4B68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2C0B4B69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14:paraId="2C0B4B6A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</w:tbl>
    <w:p w14:paraId="2C0B4B6C" w14:textId="77777777" w:rsidR="0021334A" w:rsidRDefault="0021334A"/>
    <w:p w14:paraId="2C0B4B6D" w14:textId="77777777" w:rsidR="0021334A" w:rsidRDefault="0021334A"/>
    <w:p w14:paraId="18CA9B86" w14:textId="77777777" w:rsidR="00DA2C38" w:rsidRDefault="00DA2C38"/>
    <w:tbl>
      <w:tblPr>
        <w:tblW w:w="5112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29"/>
        <w:gridCol w:w="3593"/>
        <w:gridCol w:w="2442"/>
        <w:gridCol w:w="3449"/>
        <w:gridCol w:w="1178"/>
      </w:tblGrid>
      <w:tr w:rsidR="00D60555" w:rsidRPr="000C575A" w14:paraId="2C0B4B74" w14:textId="77777777" w:rsidTr="00766347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6E" w14:textId="77777777" w:rsidR="00D60555" w:rsidRPr="00650A71" w:rsidRDefault="00D60555" w:rsidP="002963E9">
            <w:pPr>
              <w:rPr>
                <w:rFonts w:cs="Arial"/>
                <w:b/>
                <w:szCs w:val="22"/>
              </w:rPr>
            </w:pPr>
            <w:r w:rsidRPr="00650A71">
              <w:rPr>
                <w:rFonts w:cs="Arial"/>
                <w:b/>
                <w:szCs w:val="22"/>
              </w:rPr>
              <w:lastRenderedPageBreak/>
              <w:t>Key Threats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6F" w14:textId="44A2EF2B" w:rsidR="00D60555" w:rsidRPr="00650A71" w:rsidRDefault="007B552D" w:rsidP="002963E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Critical activities</w:t>
            </w:r>
            <w:r w:rsidR="00D60555" w:rsidRPr="00650A71">
              <w:rPr>
                <w:rFonts w:cs="Arial"/>
                <w:b/>
                <w:szCs w:val="22"/>
              </w:rPr>
              <w:t xml:space="preserve"> with greatest impact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70" w14:textId="77777777" w:rsidR="00D60555" w:rsidRPr="00650A71" w:rsidRDefault="00D60555" w:rsidP="002963E9">
            <w:pPr>
              <w:rPr>
                <w:rFonts w:cs="Arial"/>
                <w:b/>
                <w:szCs w:val="22"/>
              </w:rPr>
            </w:pPr>
            <w:r w:rsidRPr="00650A71">
              <w:rPr>
                <w:rFonts w:cs="Arial"/>
                <w:b/>
                <w:szCs w:val="22"/>
              </w:rPr>
              <w:t>Mitigation in place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71" w14:textId="77777777" w:rsidR="00D60555" w:rsidRPr="00650A71" w:rsidRDefault="00D60555" w:rsidP="002963E9">
            <w:pPr>
              <w:rPr>
                <w:rFonts w:cs="Arial"/>
                <w:b/>
                <w:szCs w:val="22"/>
              </w:rPr>
            </w:pPr>
            <w:r w:rsidRPr="00650A71">
              <w:rPr>
                <w:rFonts w:cs="Arial"/>
                <w:b/>
                <w:szCs w:val="22"/>
              </w:rPr>
              <w:t xml:space="preserve">Other Mitigation Possible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72" w14:textId="77777777" w:rsidR="00D60555" w:rsidRPr="00650A71" w:rsidRDefault="00D60555" w:rsidP="002963E9">
            <w:pPr>
              <w:rPr>
                <w:rFonts w:cs="Arial"/>
                <w:b/>
                <w:szCs w:val="22"/>
              </w:rPr>
            </w:pPr>
            <w:r w:rsidRPr="00650A71">
              <w:rPr>
                <w:rFonts w:cs="Arial"/>
                <w:b/>
                <w:szCs w:val="22"/>
              </w:rPr>
              <w:t>Priority</w:t>
            </w:r>
          </w:p>
          <w:p w14:paraId="2C0B4B73" w14:textId="77777777" w:rsidR="00D60555" w:rsidRPr="00650A71" w:rsidRDefault="00D60555" w:rsidP="002963E9">
            <w:pPr>
              <w:rPr>
                <w:rFonts w:cs="Arial"/>
                <w:b/>
                <w:szCs w:val="22"/>
              </w:rPr>
            </w:pPr>
            <w:r w:rsidRPr="00650A71">
              <w:rPr>
                <w:rFonts w:cs="Arial"/>
                <w:b/>
                <w:szCs w:val="22"/>
              </w:rPr>
              <w:t>Order</w:t>
            </w:r>
          </w:p>
        </w:tc>
      </w:tr>
      <w:tr w:rsidR="00D60555" w:rsidRPr="000C575A" w14:paraId="2C0B4B80" w14:textId="77777777" w:rsidTr="002963E9">
        <w:tc>
          <w:tcPr>
            <w:tcW w:w="1371" w:type="pct"/>
            <w:shd w:val="clear" w:color="auto" w:fill="auto"/>
          </w:tcPr>
          <w:p w14:paraId="2C0B4B75" w14:textId="45CABA53" w:rsidR="00D60555" w:rsidRPr="00CD5356" w:rsidRDefault="0056222B" w:rsidP="00BE00FC">
            <w:pPr>
              <w:pStyle w:val="Heading2"/>
            </w:pPr>
            <w:bookmarkStart w:id="18" w:name="_Toc103086996"/>
            <w:bookmarkStart w:id="19" w:name="_Toc151020598"/>
            <w:r>
              <w:t>9</w:t>
            </w:r>
            <w:r w:rsidR="00D60555" w:rsidRPr="00CD5356">
              <w:t>.4 Loss of Fuel</w:t>
            </w:r>
            <w:bookmarkEnd w:id="18"/>
            <w:bookmarkEnd w:id="19"/>
          </w:p>
          <w:p w14:paraId="2C0B4B76" w14:textId="77777777" w:rsidR="00D60555" w:rsidRDefault="00D60555" w:rsidP="002963E9">
            <w:p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Linked to HR &amp; IT Strategies</w:t>
            </w:r>
          </w:p>
          <w:p w14:paraId="2C0B4B77" w14:textId="77777777" w:rsidR="00D60555" w:rsidRPr="00CD5356" w:rsidRDefault="00D60555" w:rsidP="002963E9">
            <w:pPr>
              <w:rPr>
                <w:rFonts w:cs="Arial"/>
                <w:szCs w:val="22"/>
                <w:u w:val="single"/>
              </w:rPr>
            </w:pPr>
          </w:p>
          <w:p w14:paraId="2C0B4B78" w14:textId="77777777" w:rsidR="00D60555" w:rsidRPr="00650A71" w:rsidRDefault="00D60555" w:rsidP="002963E9">
            <w:pPr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650A71">
              <w:rPr>
                <w:rFonts w:cs="Arial"/>
                <w:szCs w:val="22"/>
              </w:rPr>
              <w:t>Industrial action</w:t>
            </w:r>
          </w:p>
          <w:p w14:paraId="2C0B4B79" w14:textId="77777777" w:rsidR="00D60555" w:rsidRPr="00650A71" w:rsidRDefault="00D60555" w:rsidP="002963E9">
            <w:pPr>
              <w:numPr>
                <w:ilvl w:val="0"/>
                <w:numId w:val="11"/>
              </w:numPr>
              <w:rPr>
                <w:rFonts w:cs="Arial"/>
                <w:b/>
                <w:szCs w:val="22"/>
              </w:rPr>
            </w:pPr>
            <w:r w:rsidRPr="00650A71">
              <w:rPr>
                <w:rFonts w:cs="Arial"/>
                <w:szCs w:val="22"/>
              </w:rPr>
              <w:t>Severe weather</w:t>
            </w:r>
          </w:p>
          <w:p w14:paraId="2C0B4B7A" w14:textId="77777777" w:rsidR="00D60555" w:rsidRPr="00650A71" w:rsidRDefault="00D60555" w:rsidP="002963E9">
            <w:pPr>
              <w:numPr>
                <w:ilvl w:val="0"/>
                <w:numId w:val="11"/>
              </w:numPr>
              <w:rPr>
                <w:rFonts w:cs="Arial"/>
                <w:b/>
                <w:szCs w:val="22"/>
              </w:rPr>
            </w:pPr>
            <w:r w:rsidRPr="00650A71">
              <w:rPr>
                <w:rFonts w:cs="Arial"/>
                <w:szCs w:val="22"/>
              </w:rPr>
              <w:t>War, terrorism</w:t>
            </w:r>
          </w:p>
        </w:tc>
        <w:tc>
          <w:tcPr>
            <w:tcW w:w="1223" w:type="pct"/>
            <w:shd w:val="clear" w:color="auto" w:fill="auto"/>
          </w:tcPr>
          <w:p w14:paraId="2C0B4B7B" w14:textId="15E19780" w:rsidR="00D60555" w:rsidRPr="00650A71" w:rsidRDefault="00D60555" w:rsidP="002963E9">
            <w:pPr>
              <w:rPr>
                <w:rFonts w:cs="Arial"/>
                <w:szCs w:val="22"/>
              </w:rPr>
            </w:pPr>
          </w:p>
        </w:tc>
        <w:tc>
          <w:tcPr>
            <w:tcW w:w="831" w:type="pct"/>
            <w:shd w:val="clear" w:color="auto" w:fill="auto"/>
          </w:tcPr>
          <w:p w14:paraId="2C0B4B7C" w14:textId="09762E79" w:rsidR="00D60555" w:rsidRPr="00650A71" w:rsidRDefault="00D60555" w:rsidP="002963E9">
            <w:pPr>
              <w:rPr>
                <w:rFonts w:cs="Arial"/>
                <w:szCs w:val="22"/>
              </w:rPr>
            </w:pPr>
          </w:p>
        </w:tc>
        <w:tc>
          <w:tcPr>
            <w:tcW w:w="1174" w:type="pct"/>
            <w:shd w:val="clear" w:color="auto" w:fill="auto"/>
          </w:tcPr>
          <w:p w14:paraId="2C0B4B7E" w14:textId="3F89184E" w:rsidR="00D60555" w:rsidRPr="00650A71" w:rsidRDefault="00D60555" w:rsidP="002963E9">
            <w:pPr>
              <w:rPr>
                <w:rFonts w:cs="Arial"/>
                <w:szCs w:val="22"/>
              </w:rPr>
            </w:pPr>
          </w:p>
        </w:tc>
        <w:tc>
          <w:tcPr>
            <w:tcW w:w="401" w:type="pct"/>
            <w:shd w:val="clear" w:color="auto" w:fill="auto"/>
          </w:tcPr>
          <w:p w14:paraId="2C0B4B7F" w14:textId="0879E9D1" w:rsidR="00D60555" w:rsidRPr="00650A71" w:rsidRDefault="00D60555" w:rsidP="002963E9">
            <w:pPr>
              <w:rPr>
                <w:rFonts w:cs="Arial"/>
                <w:szCs w:val="22"/>
              </w:rPr>
            </w:pPr>
          </w:p>
        </w:tc>
      </w:tr>
    </w:tbl>
    <w:p w14:paraId="2C0B4B81" w14:textId="77777777" w:rsidR="0021334A" w:rsidRDefault="0021334A"/>
    <w:p w14:paraId="2C0B4B82" w14:textId="77777777" w:rsidR="0021334A" w:rsidRDefault="0021334A"/>
    <w:tbl>
      <w:tblPr>
        <w:tblW w:w="5112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29"/>
        <w:gridCol w:w="3593"/>
        <w:gridCol w:w="2442"/>
        <w:gridCol w:w="3449"/>
        <w:gridCol w:w="1178"/>
      </w:tblGrid>
      <w:tr w:rsidR="00185441" w:rsidRPr="000C575A" w14:paraId="2C0B4B89" w14:textId="77777777" w:rsidTr="00766347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83" w14:textId="77777777" w:rsidR="00185441" w:rsidRPr="00852C9C" w:rsidRDefault="00185441" w:rsidP="00A42C13">
            <w:pPr>
              <w:rPr>
                <w:rFonts w:cs="Arial"/>
                <w:b/>
                <w:szCs w:val="24"/>
                <w:u w:val="single"/>
              </w:rPr>
            </w:pPr>
            <w:r w:rsidRPr="00852C9C">
              <w:rPr>
                <w:rFonts w:cs="Arial"/>
                <w:b/>
                <w:szCs w:val="24"/>
                <w:u w:val="single"/>
              </w:rPr>
              <w:t>Key Threats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84" w14:textId="4BB4FCC8" w:rsidR="00185441" w:rsidRPr="000C575A" w:rsidRDefault="007B552D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Critical activities</w:t>
            </w:r>
            <w:r w:rsidR="00185441">
              <w:rPr>
                <w:rFonts w:cs="Arial"/>
                <w:b/>
                <w:bCs/>
                <w:szCs w:val="24"/>
              </w:rPr>
              <w:t xml:space="preserve"> with greatest impact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85" w14:textId="77777777" w:rsidR="00185441" w:rsidRPr="000C575A" w:rsidRDefault="00185441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Mitigation in place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86" w14:textId="77777777" w:rsidR="00185441" w:rsidRPr="000C575A" w:rsidRDefault="00185441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 xml:space="preserve">Other Mitigation Possible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87" w14:textId="77777777" w:rsidR="00185441" w:rsidRPr="000C575A" w:rsidRDefault="00185441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Priority</w:t>
            </w:r>
          </w:p>
          <w:p w14:paraId="2C0B4B88" w14:textId="77777777" w:rsidR="00185441" w:rsidRPr="000C575A" w:rsidRDefault="00185441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Order</w:t>
            </w:r>
          </w:p>
        </w:tc>
      </w:tr>
      <w:tr w:rsidR="00185441" w:rsidRPr="000C575A" w14:paraId="2C0B4B96" w14:textId="77777777" w:rsidTr="00A42C13">
        <w:tc>
          <w:tcPr>
            <w:tcW w:w="1371" w:type="pct"/>
            <w:shd w:val="clear" w:color="auto" w:fill="auto"/>
          </w:tcPr>
          <w:p w14:paraId="2C0B4B8A" w14:textId="720F8CEF" w:rsidR="00185441" w:rsidRPr="008B5C12" w:rsidRDefault="0056222B" w:rsidP="00BE00FC">
            <w:pPr>
              <w:pStyle w:val="Heading2"/>
            </w:pPr>
            <w:bookmarkStart w:id="20" w:name="_Toc151020599"/>
            <w:r>
              <w:t>9</w:t>
            </w:r>
            <w:r w:rsidR="00185441" w:rsidRPr="008B5C12">
              <w:t>.</w:t>
            </w:r>
            <w:r w:rsidR="00D60555">
              <w:t>5</w:t>
            </w:r>
            <w:r w:rsidR="00185441" w:rsidRPr="008B5C12">
              <w:t xml:space="preserve">  Loss of </w:t>
            </w:r>
            <w:r w:rsidR="00185441">
              <w:t>Telecommunications</w:t>
            </w:r>
            <w:r w:rsidR="00185441" w:rsidRPr="008B5C12">
              <w:t>.</w:t>
            </w:r>
            <w:bookmarkEnd w:id="20"/>
          </w:p>
          <w:p w14:paraId="2C0B4B8B" w14:textId="0DA68BF9" w:rsidR="00185441" w:rsidRDefault="00185441" w:rsidP="00A42C13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Link to IT Strategy)</w:t>
            </w:r>
          </w:p>
          <w:p w14:paraId="2C0B4B8C" w14:textId="77777777" w:rsidR="00185441" w:rsidRPr="00185441" w:rsidRDefault="00185441" w:rsidP="00A42C13">
            <w:pPr>
              <w:rPr>
                <w:rFonts w:cs="Arial"/>
                <w:szCs w:val="24"/>
                <w:u w:val="single"/>
              </w:rPr>
            </w:pPr>
          </w:p>
          <w:p w14:paraId="2C0B4B8D" w14:textId="77777777" w:rsidR="00185441" w:rsidRPr="00185441" w:rsidRDefault="00185441" w:rsidP="00185441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Email</w:t>
            </w:r>
          </w:p>
          <w:p w14:paraId="2C0B4B8E" w14:textId="77777777" w:rsidR="00185441" w:rsidRPr="00185441" w:rsidRDefault="00185441" w:rsidP="00185441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Mobile Phone</w:t>
            </w:r>
          </w:p>
          <w:p w14:paraId="2C0B4B8F" w14:textId="77777777" w:rsidR="00185441" w:rsidRPr="00185441" w:rsidRDefault="00185441" w:rsidP="00185441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VOIP</w:t>
            </w:r>
          </w:p>
          <w:p w14:paraId="2C0B4B90" w14:textId="77777777" w:rsidR="00185441" w:rsidRPr="00185441" w:rsidRDefault="00185441" w:rsidP="00185441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Fixed Landlines</w:t>
            </w:r>
          </w:p>
          <w:p w14:paraId="2C0B4B91" w14:textId="77777777" w:rsidR="00185441" w:rsidRPr="00185441" w:rsidRDefault="00185441" w:rsidP="00185441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Teams</w:t>
            </w:r>
          </w:p>
        </w:tc>
        <w:tc>
          <w:tcPr>
            <w:tcW w:w="1223" w:type="pct"/>
            <w:shd w:val="clear" w:color="auto" w:fill="auto"/>
          </w:tcPr>
          <w:p w14:paraId="2C0B4B92" w14:textId="77777777" w:rsidR="00185441" w:rsidRDefault="00185441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14:paraId="2C0B4B93" w14:textId="77777777" w:rsidR="00185441" w:rsidRPr="000C575A" w:rsidRDefault="00185441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2C0B4B94" w14:textId="77777777" w:rsidR="00185441" w:rsidRPr="000C575A" w:rsidRDefault="00185441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14:paraId="2C0B4B95" w14:textId="77777777" w:rsidR="00185441" w:rsidRPr="000C575A" w:rsidRDefault="00185441" w:rsidP="00A42C13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</w:tbl>
    <w:p w14:paraId="2C0B4B97" w14:textId="77777777" w:rsidR="0021334A" w:rsidRDefault="0021334A"/>
    <w:p w14:paraId="2C0B4B98" w14:textId="77777777" w:rsidR="0021334A" w:rsidRDefault="0021334A"/>
    <w:p w14:paraId="2C0B4B99" w14:textId="77777777" w:rsidR="0021334A" w:rsidRDefault="0021334A"/>
    <w:p w14:paraId="2C0B4B9A" w14:textId="77777777" w:rsidR="00185441" w:rsidRDefault="00185441">
      <w:r>
        <w:br w:type="page"/>
      </w:r>
    </w:p>
    <w:p w14:paraId="2C0B4B9B" w14:textId="77777777" w:rsidR="0021334A" w:rsidRDefault="0021334A"/>
    <w:tbl>
      <w:tblPr>
        <w:tblW w:w="5112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26"/>
        <w:gridCol w:w="3593"/>
        <w:gridCol w:w="2442"/>
        <w:gridCol w:w="3449"/>
        <w:gridCol w:w="1181"/>
      </w:tblGrid>
      <w:tr w:rsidR="0021334A" w:rsidRPr="000C575A" w14:paraId="2C0B4BA2" w14:textId="77777777" w:rsidTr="003B51A3"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9C" w14:textId="77777777" w:rsidR="0021334A" w:rsidRPr="0021334A" w:rsidRDefault="0021334A" w:rsidP="00AA3544">
            <w:pPr>
              <w:rPr>
                <w:rFonts w:cs="Arial"/>
                <w:b/>
                <w:bCs/>
                <w:szCs w:val="24"/>
                <w:u w:val="single"/>
              </w:rPr>
            </w:pPr>
            <w:r w:rsidRPr="0021334A">
              <w:rPr>
                <w:rFonts w:cs="Arial"/>
                <w:b/>
                <w:bCs/>
                <w:szCs w:val="24"/>
                <w:u w:val="single"/>
              </w:rPr>
              <w:t>Key Threats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9D" w14:textId="6AAC2107" w:rsidR="0021334A" w:rsidRPr="000C575A" w:rsidRDefault="007B552D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Critical activities</w:t>
            </w:r>
            <w:r w:rsidR="0021334A">
              <w:rPr>
                <w:rFonts w:cs="Arial"/>
                <w:b/>
                <w:bCs/>
                <w:szCs w:val="24"/>
              </w:rPr>
              <w:t xml:space="preserve"> with greatest impact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9E" w14:textId="77777777" w:rsidR="0021334A" w:rsidRPr="000C575A" w:rsidRDefault="0021334A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Mitigation in place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9F" w14:textId="77777777" w:rsidR="0021334A" w:rsidRPr="000C575A" w:rsidRDefault="0021334A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 xml:space="preserve">Other Mitigation Possible 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2C0B4BA0" w14:textId="77777777" w:rsidR="0021334A" w:rsidRPr="000C575A" w:rsidRDefault="0021334A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Priority</w:t>
            </w:r>
          </w:p>
          <w:p w14:paraId="2C0B4BA1" w14:textId="77777777" w:rsidR="0021334A" w:rsidRPr="000C575A" w:rsidRDefault="0021334A" w:rsidP="00AA354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C575A">
              <w:rPr>
                <w:rFonts w:cs="Arial"/>
                <w:b/>
                <w:bCs/>
                <w:szCs w:val="24"/>
              </w:rPr>
              <w:t>Order</w:t>
            </w:r>
          </w:p>
        </w:tc>
      </w:tr>
      <w:tr w:rsidR="00852C9C" w:rsidRPr="000C575A" w14:paraId="2C0B4BB0" w14:textId="77777777" w:rsidTr="002D7CD1">
        <w:tc>
          <w:tcPr>
            <w:tcW w:w="1370" w:type="pct"/>
            <w:shd w:val="clear" w:color="auto" w:fill="auto"/>
          </w:tcPr>
          <w:p w14:paraId="2C0B4BA3" w14:textId="3569ADD9" w:rsidR="00852C9C" w:rsidRDefault="0056222B" w:rsidP="00BE00FC">
            <w:pPr>
              <w:pStyle w:val="Heading2"/>
            </w:pPr>
            <w:bookmarkStart w:id="21" w:name="_Toc151020600"/>
            <w:r>
              <w:t>9</w:t>
            </w:r>
            <w:r w:rsidR="008B5C12" w:rsidRPr="008B5C12">
              <w:t>.</w:t>
            </w:r>
            <w:r w:rsidR="00D60555">
              <w:t>6</w:t>
            </w:r>
            <w:r w:rsidR="008B5C12" w:rsidRPr="008B5C12">
              <w:t xml:space="preserve">  </w:t>
            </w:r>
            <w:r w:rsidR="0021334A" w:rsidRPr="008B5C12">
              <w:t>Loss of Key Partner or supplier</w:t>
            </w:r>
            <w:bookmarkEnd w:id="21"/>
          </w:p>
          <w:p w14:paraId="2C0B4BA4" w14:textId="0BC1E3EC" w:rsidR="008B5C12" w:rsidRDefault="00185441" w:rsidP="008B5C12">
            <w:pPr>
              <w:rPr>
                <w:u w:val="single"/>
              </w:rPr>
            </w:pPr>
            <w:r>
              <w:rPr>
                <w:u w:val="single"/>
              </w:rPr>
              <w:t xml:space="preserve">(Link to </w:t>
            </w:r>
            <w:r w:rsidR="00DA2C38">
              <w:rPr>
                <w:u w:val="single"/>
              </w:rPr>
              <w:t xml:space="preserve">Priority Supplier, Provider &amp; Partner </w:t>
            </w:r>
            <w:r>
              <w:rPr>
                <w:u w:val="single"/>
              </w:rPr>
              <w:t>Strategy)</w:t>
            </w:r>
          </w:p>
          <w:p w14:paraId="2C0B4BA5" w14:textId="77777777" w:rsidR="00185441" w:rsidRPr="008B5C12" w:rsidRDefault="00185441" w:rsidP="008B5C12"/>
          <w:p w14:paraId="2C0B4BA6" w14:textId="77777777" w:rsidR="0021334A" w:rsidRPr="0021334A" w:rsidRDefault="0021334A" w:rsidP="008B5C12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Transport / travel disruption</w:t>
            </w:r>
          </w:p>
          <w:p w14:paraId="2C0B4BA7" w14:textId="77777777" w:rsidR="0021334A" w:rsidRPr="0021334A" w:rsidRDefault="0021334A" w:rsidP="008B5C12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Contamination</w:t>
            </w:r>
          </w:p>
          <w:p w14:paraId="2C0B4BA8" w14:textId="77777777" w:rsidR="0021334A" w:rsidRPr="0021334A" w:rsidRDefault="0021334A" w:rsidP="008B5C12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Technical breakdown</w:t>
            </w:r>
          </w:p>
          <w:p w14:paraId="2C0B4BA9" w14:textId="77777777" w:rsidR="0021334A" w:rsidRPr="0021334A" w:rsidRDefault="0021334A" w:rsidP="008B5C12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Contractual Issues</w:t>
            </w:r>
          </w:p>
          <w:p w14:paraId="2C0B4BAA" w14:textId="77777777" w:rsidR="0021334A" w:rsidRPr="0021334A" w:rsidRDefault="0021334A" w:rsidP="008B5C12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Industrial Action</w:t>
            </w:r>
          </w:p>
          <w:p w14:paraId="2C0B4BAB" w14:textId="77777777" w:rsidR="0021334A" w:rsidRPr="0021334A" w:rsidRDefault="0021334A" w:rsidP="008B5C12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Insolvency</w:t>
            </w:r>
          </w:p>
        </w:tc>
        <w:tc>
          <w:tcPr>
            <w:tcW w:w="1223" w:type="pct"/>
            <w:shd w:val="clear" w:color="auto" w:fill="auto"/>
          </w:tcPr>
          <w:p w14:paraId="2C0B4BAC" w14:textId="77777777" w:rsidR="00852C9C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14:paraId="2C0B4BAD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2C0B4BAE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2C0B4BAF" w14:textId="77777777" w:rsidR="00852C9C" w:rsidRPr="000C575A" w:rsidRDefault="00852C9C" w:rsidP="00584B0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</w:tbl>
    <w:p w14:paraId="2C0B4BB1" w14:textId="2C800DF5" w:rsidR="00B671F9" w:rsidRDefault="00B671F9" w:rsidP="00B96E7C">
      <w:pPr>
        <w:rPr>
          <w:rFonts w:cs="Arial"/>
          <w:szCs w:val="24"/>
        </w:rPr>
      </w:pPr>
    </w:p>
    <w:p w14:paraId="47A42B1F" w14:textId="77777777" w:rsidR="00B671F9" w:rsidRDefault="00B671F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74C7DB9" w14:textId="2511D006" w:rsidR="00854D18" w:rsidRPr="00F17D35" w:rsidRDefault="00B671F9" w:rsidP="00EF5502">
      <w:pPr>
        <w:pStyle w:val="Heading4"/>
        <w:shd w:val="clear" w:color="auto" w:fill="FF0000"/>
        <w:jc w:val="center"/>
        <w:rPr>
          <w:color w:val="FFFFFF" w:themeColor="background1"/>
          <w:sz w:val="36"/>
          <w:szCs w:val="36"/>
        </w:rPr>
      </w:pPr>
      <w:bookmarkStart w:id="22" w:name="_Toc151020601"/>
      <w:r w:rsidRPr="00F17D35">
        <w:rPr>
          <w:color w:val="FFFFFF" w:themeColor="background1"/>
          <w:sz w:val="36"/>
          <w:szCs w:val="36"/>
        </w:rPr>
        <w:lastRenderedPageBreak/>
        <w:t>Responding to a BC Incident</w:t>
      </w:r>
      <w:bookmarkEnd w:id="22"/>
    </w:p>
    <w:p w14:paraId="3F63A0E7" w14:textId="77777777" w:rsidR="00AC3E55" w:rsidRDefault="00AC3E55" w:rsidP="00B96E7C">
      <w:pPr>
        <w:rPr>
          <w:rFonts w:cs="Arial"/>
          <w:szCs w:val="24"/>
        </w:rPr>
      </w:pPr>
    </w:p>
    <w:p w14:paraId="0D9989F5" w14:textId="3C7E1405" w:rsidR="00AC3E55" w:rsidRDefault="00001477" w:rsidP="00B96E7C">
      <w:pPr>
        <w:rPr>
          <w:rFonts w:cs="Arial"/>
          <w:szCs w:val="24"/>
        </w:rPr>
      </w:pPr>
      <w:r>
        <w:rPr>
          <w:rFonts w:cs="Arial"/>
          <w:szCs w:val="24"/>
        </w:rPr>
        <w:t>Should an incident o</w:t>
      </w:r>
      <w:r w:rsidR="00C940A2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 disruptive event </w:t>
      </w:r>
      <w:r w:rsidR="00D804A3">
        <w:rPr>
          <w:rFonts w:cs="Arial"/>
          <w:szCs w:val="24"/>
        </w:rPr>
        <w:t xml:space="preserve">affect the </w:t>
      </w:r>
      <w:r w:rsidR="00475844" w:rsidRPr="00475844">
        <w:rPr>
          <w:rFonts w:cs="Arial"/>
          <w:szCs w:val="24"/>
          <w:highlight w:val="yellow"/>
        </w:rPr>
        <w:t>company</w:t>
      </w:r>
      <w:r w:rsidR="00D804A3">
        <w:rPr>
          <w:rFonts w:cs="Arial"/>
          <w:szCs w:val="24"/>
        </w:rPr>
        <w:t xml:space="preserve"> and the delivery of services the following process will need to be undertaken.</w:t>
      </w:r>
      <w:r w:rsidR="002E3818">
        <w:rPr>
          <w:rFonts w:cs="Arial"/>
          <w:szCs w:val="24"/>
        </w:rPr>
        <w:t xml:space="preserve">  </w:t>
      </w:r>
    </w:p>
    <w:p w14:paraId="1109C2D5" w14:textId="77777777" w:rsidR="002E3818" w:rsidRDefault="002E3818" w:rsidP="00B96E7C">
      <w:pPr>
        <w:rPr>
          <w:rFonts w:cs="Arial"/>
          <w:szCs w:val="24"/>
        </w:rPr>
      </w:pPr>
    </w:p>
    <w:p w14:paraId="6ED1032C" w14:textId="69014527" w:rsidR="002E3818" w:rsidRDefault="002E3818" w:rsidP="00B96E7C">
      <w:pPr>
        <w:rPr>
          <w:rFonts w:cs="Arial"/>
          <w:szCs w:val="24"/>
        </w:rPr>
      </w:pPr>
      <w:r>
        <w:rPr>
          <w:rFonts w:cs="Arial"/>
          <w:szCs w:val="24"/>
        </w:rPr>
        <w:t>Identifying who within your team will take responsibility for reporting the impact on your service delivery is something that should be considered in advance.  Please list below</w:t>
      </w:r>
      <w:r w:rsidR="00697325">
        <w:rPr>
          <w:rFonts w:cs="Arial"/>
          <w:szCs w:val="24"/>
        </w:rPr>
        <w:t xml:space="preserve"> the details of staff who could be contacted to complete a Service Impact Assessment.</w:t>
      </w:r>
    </w:p>
    <w:p w14:paraId="16BAB84E" w14:textId="77777777" w:rsidR="00697325" w:rsidRDefault="00697325" w:rsidP="00B96E7C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80F79" w14:paraId="593781AB" w14:textId="77777777" w:rsidTr="003B51A3">
        <w:tc>
          <w:tcPr>
            <w:tcW w:w="4724" w:type="dxa"/>
            <w:shd w:val="clear" w:color="auto" w:fill="9CC2E5" w:themeFill="accent1" w:themeFillTint="99"/>
          </w:tcPr>
          <w:p w14:paraId="69C2830F" w14:textId="26C05A46" w:rsidR="00C80F79" w:rsidRPr="005016E6" w:rsidRDefault="00C80F79" w:rsidP="00B96E7C">
            <w:pPr>
              <w:rPr>
                <w:rFonts w:cs="Arial"/>
                <w:b/>
                <w:bCs/>
                <w:szCs w:val="24"/>
              </w:rPr>
            </w:pPr>
            <w:r w:rsidRPr="005016E6">
              <w:rPr>
                <w:rFonts w:cs="Arial"/>
                <w:b/>
                <w:bCs/>
                <w:szCs w:val="24"/>
              </w:rPr>
              <w:t>Name</w:t>
            </w:r>
          </w:p>
        </w:tc>
        <w:tc>
          <w:tcPr>
            <w:tcW w:w="4725" w:type="dxa"/>
            <w:shd w:val="clear" w:color="auto" w:fill="9CC2E5" w:themeFill="accent1" w:themeFillTint="99"/>
          </w:tcPr>
          <w:p w14:paraId="662ABAC7" w14:textId="2968C8B8" w:rsidR="00C80F79" w:rsidRPr="005016E6" w:rsidRDefault="00C80F79" w:rsidP="00B96E7C">
            <w:pPr>
              <w:rPr>
                <w:rFonts w:cs="Arial"/>
                <w:b/>
                <w:bCs/>
                <w:szCs w:val="24"/>
              </w:rPr>
            </w:pPr>
            <w:r w:rsidRPr="005016E6">
              <w:rPr>
                <w:rFonts w:cs="Arial"/>
                <w:b/>
                <w:bCs/>
                <w:szCs w:val="24"/>
              </w:rPr>
              <w:t>Contact Details</w:t>
            </w:r>
          </w:p>
        </w:tc>
        <w:tc>
          <w:tcPr>
            <w:tcW w:w="4725" w:type="dxa"/>
            <w:shd w:val="clear" w:color="auto" w:fill="9CC2E5" w:themeFill="accent1" w:themeFillTint="99"/>
          </w:tcPr>
          <w:p w14:paraId="104C4674" w14:textId="305FD3BF" w:rsidR="00C80F79" w:rsidRPr="005016E6" w:rsidRDefault="00C80F79" w:rsidP="00B96E7C">
            <w:pPr>
              <w:rPr>
                <w:rFonts w:cs="Arial"/>
                <w:b/>
                <w:bCs/>
                <w:szCs w:val="24"/>
              </w:rPr>
            </w:pPr>
            <w:r w:rsidRPr="005016E6">
              <w:rPr>
                <w:rFonts w:cs="Arial"/>
                <w:b/>
                <w:bCs/>
                <w:szCs w:val="24"/>
              </w:rPr>
              <w:t>Service Area</w:t>
            </w:r>
          </w:p>
        </w:tc>
      </w:tr>
      <w:tr w:rsidR="00C80F79" w14:paraId="3305753F" w14:textId="77777777" w:rsidTr="00C80F79">
        <w:tc>
          <w:tcPr>
            <w:tcW w:w="4724" w:type="dxa"/>
          </w:tcPr>
          <w:p w14:paraId="4176596F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  <w:tc>
          <w:tcPr>
            <w:tcW w:w="4725" w:type="dxa"/>
          </w:tcPr>
          <w:p w14:paraId="7451C8C5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  <w:tc>
          <w:tcPr>
            <w:tcW w:w="4725" w:type="dxa"/>
          </w:tcPr>
          <w:p w14:paraId="0090186B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</w:tr>
      <w:tr w:rsidR="00C80F79" w14:paraId="77FF00CE" w14:textId="77777777" w:rsidTr="00C80F79">
        <w:tc>
          <w:tcPr>
            <w:tcW w:w="4724" w:type="dxa"/>
          </w:tcPr>
          <w:p w14:paraId="736FCA73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  <w:tc>
          <w:tcPr>
            <w:tcW w:w="4725" w:type="dxa"/>
          </w:tcPr>
          <w:p w14:paraId="22B69DF2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  <w:tc>
          <w:tcPr>
            <w:tcW w:w="4725" w:type="dxa"/>
          </w:tcPr>
          <w:p w14:paraId="52D60808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</w:tr>
      <w:tr w:rsidR="00C80F79" w14:paraId="24C0D415" w14:textId="77777777" w:rsidTr="00C80F79">
        <w:tc>
          <w:tcPr>
            <w:tcW w:w="4724" w:type="dxa"/>
          </w:tcPr>
          <w:p w14:paraId="0CCEE03E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  <w:tc>
          <w:tcPr>
            <w:tcW w:w="4725" w:type="dxa"/>
          </w:tcPr>
          <w:p w14:paraId="777D524F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  <w:tc>
          <w:tcPr>
            <w:tcW w:w="4725" w:type="dxa"/>
          </w:tcPr>
          <w:p w14:paraId="1DCB8BD9" w14:textId="77777777" w:rsidR="00C80F79" w:rsidRDefault="00C80F79" w:rsidP="00B96E7C">
            <w:pPr>
              <w:rPr>
                <w:rFonts w:cs="Arial"/>
                <w:szCs w:val="24"/>
              </w:rPr>
            </w:pPr>
          </w:p>
        </w:tc>
      </w:tr>
    </w:tbl>
    <w:p w14:paraId="0B23F823" w14:textId="77777777" w:rsidR="00697325" w:rsidRDefault="00697325" w:rsidP="00B96E7C">
      <w:pPr>
        <w:rPr>
          <w:rFonts w:cs="Arial"/>
          <w:szCs w:val="24"/>
        </w:rPr>
      </w:pPr>
    </w:p>
    <w:p w14:paraId="01B90E06" w14:textId="66C577BF" w:rsidR="00C80F79" w:rsidRDefault="00C411DD" w:rsidP="00B96E7C">
      <w:pPr>
        <w:rPr>
          <w:rFonts w:cs="Arial"/>
          <w:szCs w:val="24"/>
        </w:rPr>
      </w:pPr>
      <w:r>
        <w:rPr>
          <w:rFonts w:cs="Arial"/>
          <w:szCs w:val="24"/>
        </w:rPr>
        <w:t xml:space="preserve">Please refer to Appendix A for the Service Impact Assessment and ensure that </w:t>
      </w:r>
      <w:r w:rsidR="00F06CFC">
        <w:rPr>
          <w:rFonts w:cs="Arial"/>
          <w:szCs w:val="24"/>
        </w:rPr>
        <w:t>this is submitted to your BCP Lead</w:t>
      </w:r>
      <w:r w:rsidR="00133A1A">
        <w:rPr>
          <w:rFonts w:cs="Arial"/>
          <w:szCs w:val="24"/>
        </w:rPr>
        <w:t xml:space="preserve"> or deputy.</w:t>
      </w:r>
    </w:p>
    <w:p w14:paraId="55A0D269" w14:textId="77777777" w:rsidR="00F06CFC" w:rsidRDefault="00F06CFC" w:rsidP="00B96E7C">
      <w:pPr>
        <w:rPr>
          <w:rFonts w:cs="Arial"/>
          <w:szCs w:val="24"/>
        </w:rPr>
      </w:pPr>
    </w:p>
    <w:p w14:paraId="5990FABB" w14:textId="43A9D5CF" w:rsidR="00F06CFC" w:rsidRDefault="00F06CFC" w:rsidP="00B96E7C">
      <w:pPr>
        <w:rPr>
          <w:rFonts w:cs="Arial"/>
          <w:szCs w:val="24"/>
        </w:rPr>
      </w:pPr>
      <w:r>
        <w:rPr>
          <w:rFonts w:cs="Arial"/>
          <w:szCs w:val="24"/>
        </w:rPr>
        <w:t>BCP Lead</w:t>
      </w:r>
      <w:r w:rsidR="00133A1A">
        <w:rPr>
          <w:rFonts w:cs="Arial"/>
          <w:szCs w:val="24"/>
        </w:rPr>
        <w:tab/>
        <w:t xml:space="preserve">- </w:t>
      </w:r>
      <w:r w:rsidR="003A5128">
        <w:rPr>
          <w:rFonts w:cs="Arial"/>
          <w:szCs w:val="24"/>
        </w:rPr>
        <w:t>{Name}</w:t>
      </w:r>
      <w:r w:rsidR="003A5128">
        <w:rPr>
          <w:rFonts w:cs="Arial"/>
          <w:szCs w:val="24"/>
        </w:rPr>
        <w:tab/>
      </w:r>
      <w:r w:rsidR="00133A1A">
        <w:rPr>
          <w:rFonts w:cs="Arial"/>
          <w:szCs w:val="24"/>
        </w:rPr>
        <w:tab/>
      </w:r>
      <w:r w:rsidR="00133A1A">
        <w:rPr>
          <w:rFonts w:cs="Arial"/>
          <w:szCs w:val="24"/>
        </w:rPr>
        <w:tab/>
      </w:r>
      <w:r w:rsidR="00133A1A">
        <w:rPr>
          <w:rFonts w:cs="Arial"/>
          <w:szCs w:val="24"/>
        </w:rPr>
        <w:tab/>
      </w:r>
      <w:r w:rsidR="00133A1A">
        <w:rPr>
          <w:rFonts w:cs="Arial"/>
          <w:szCs w:val="24"/>
        </w:rPr>
        <w:tab/>
      </w:r>
      <w:r w:rsidR="00133A1A">
        <w:rPr>
          <w:rFonts w:cs="Arial"/>
          <w:szCs w:val="24"/>
        </w:rPr>
        <w:tab/>
        <w:t>BCP Lead Deputy</w:t>
      </w:r>
      <w:r w:rsidR="00F36F4D">
        <w:rPr>
          <w:rFonts w:cs="Arial"/>
          <w:szCs w:val="24"/>
        </w:rPr>
        <w:tab/>
      </w:r>
      <w:r w:rsidR="005B553D">
        <w:rPr>
          <w:rFonts w:cs="Arial"/>
          <w:szCs w:val="24"/>
        </w:rPr>
        <w:t xml:space="preserve">- </w:t>
      </w:r>
      <w:r w:rsidR="003A5128">
        <w:rPr>
          <w:rFonts w:cs="Arial"/>
          <w:szCs w:val="24"/>
        </w:rPr>
        <w:t>{Name}</w:t>
      </w:r>
      <w:r w:rsidR="00133A1A">
        <w:rPr>
          <w:rFonts w:cs="Arial"/>
          <w:szCs w:val="24"/>
        </w:rPr>
        <w:tab/>
      </w:r>
    </w:p>
    <w:p w14:paraId="2CD809B5" w14:textId="62B6464B" w:rsidR="005B553D" w:rsidRPr="003A5128" w:rsidRDefault="00133A1A" w:rsidP="003A5128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3A5128" w:rsidRPr="00F21883">
        <w:rPr>
          <w:rFonts w:cs="Arial"/>
          <w:szCs w:val="24"/>
        </w:rPr>
        <w:t xml:space="preserve">  </w:t>
      </w:r>
      <w:r w:rsidR="003A5128" w:rsidRPr="003A5128">
        <w:t>{Email</w:t>
      </w:r>
      <w:r w:rsidR="005B553D" w:rsidRPr="003A5128">
        <w:rPr>
          <w:rFonts w:cs="Arial"/>
          <w:szCs w:val="24"/>
        </w:rPr>
        <w:tab/>
      </w:r>
      <w:r w:rsidR="005B553D" w:rsidRPr="003A5128">
        <w:rPr>
          <w:rFonts w:cs="Arial"/>
          <w:szCs w:val="24"/>
        </w:rPr>
        <w:tab/>
      </w:r>
      <w:r w:rsidR="005B553D" w:rsidRPr="003A5128">
        <w:rPr>
          <w:rFonts w:cs="Arial"/>
          <w:szCs w:val="24"/>
        </w:rPr>
        <w:tab/>
      </w:r>
      <w:r w:rsidR="005B553D" w:rsidRPr="003A5128">
        <w:rPr>
          <w:rFonts w:cs="Arial"/>
          <w:szCs w:val="24"/>
        </w:rPr>
        <w:tab/>
      </w:r>
      <w:r w:rsidR="005B553D" w:rsidRPr="003A5128">
        <w:rPr>
          <w:rFonts w:cs="Arial"/>
          <w:szCs w:val="24"/>
        </w:rPr>
        <w:tab/>
      </w:r>
      <w:r w:rsidR="003A5128" w:rsidRPr="003A5128">
        <w:rPr>
          <w:rFonts w:cs="Arial"/>
          <w:szCs w:val="24"/>
        </w:rPr>
        <w:tab/>
      </w:r>
      <w:r w:rsidR="003A5128" w:rsidRPr="003A5128">
        <w:rPr>
          <w:rFonts w:cs="Arial"/>
          <w:szCs w:val="24"/>
        </w:rPr>
        <w:tab/>
      </w:r>
      <w:r w:rsidR="003A5128" w:rsidRPr="003A5128">
        <w:rPr>
          <w:rFonts w:cs="Arial"/>
          <w:szCs w:val="24"/>
        </w:rPr>
        <w:tab/>
      </w:r>
      <w:r w:rsidR="003A5128" w:rsidRPr="003A5128">
        <w:rPr>
          <w:rFonts w:cs="Arial"/>
          <w:szCs w:val="24"/>
        </w:rPr>
        <w:tab/>
        <w:t xml:space="preserve">  {Email</w:t>
      </w:r>
      <w:r w:rsidR="003A5128">
        <w:rPr>
          <w:rFonts w:cs="Arial"/>
          <w:szCs w:val="24"/>
        </w:rPr>
        <w:t>}</w:t>
      </w:r>
    </w:p>
    <w:p w14:paraId="00ADFF59" w14:textId="2840461A" w:rsidR="005B553D" w:rsidRDefault="005B553D" w:rsidP="005B553D">
      <w:pPr>
        <w:rPr>
          <w:rFonts w:cs="Arial"/>
          <w:szCs w:val="24"/>
        </w:rPr>
      </w:pPr>
      <w:r w:rsidRPr="003A5128">
        <w:rPr>
          <w:rFonts w:cs="Arial"/>
          <w:szCs w:val="24"/>
        </w:rPr>
        <w:tab/>
      </w:r>
      <w:r w:rsidRPr="003A5128">
        <w:rPr>
          <w:rFonts w:cs="Arial"/>
          <w:szCs w:val="24"/>
        </w:rPr>
        <w:tab/>
        <w:t xml:space="preserve">  </w:t>
      </w:r>
      <w:r w:rsidR="003A5128">
        <w:rPr>
          <w:rFonts w:cs="Arial"/>
          <w:szCs w:val="24"/>
        </w:rPr>
        <w:t>{Contact Phone No.}</w:t>
      </w:r>
      <w:r w:rsidR="003A5128">
        <w:rPr>
          <w:rFonts w:cs="Arial"/>
          <w:szCs w:val="24"/>
        </w:rPr>
        <w:tab/>
      </w:r>
      <w:r w:rsidR="003A5128">
        <w:rPr>
          <w:rFonts w:cs="Arial"/>
          <w:szCs w:val="24"/>
        </w:rPr>
        <w:tab/>
      </w:r>
      <w:r w:rsidR="003A5128">
        <w:rPr>
          <w:rFonts w:cs="Arial"/>
          <w:szCs w:val="24"/>
        </w:rPr>
        <w:tab/>
      </w:r>
      <w:r w:rsidR="003A5128">
        <w:rPr>
          <w:rFonts w:cs="Arial"/>
          <w:szCs w:val="24"/>
        </w:rPr>
        <w:tab/>
      </w:r>
      <w:r w:rsidR="003A5128">
        <w:rPr>
          <w:rFonts w:cs="Arial"/>
          <w:szCs w:val="24"/>
        </w:rPr>
        <w:tab/>
      </w:r>
      <w:r w:rsidR="003A5128">
        <w:rPr>
          <w:rFonts w:cs="Arial"/>
          <w:szCs w:val="24"/>
        </w:rPr>
        <w:tab/>
      </w:r>
      <w:r w:rsidR="003A5128">
        <w:rPr>
          <w:rFonts w:cs="Arial"/>
          <w:szCs w:val="24"/>
        </w:rPr>
        <w:tab/>
        <w:t xml:space="preserve">  {Contact Phone No.}</w:t>
      </w:r>
    </w:p>
    <w:p w14:paraId="2ED3DCB5" w14:textId="2E299CED" w:rsidR="005B553D" w:rsidRPr="00332E9B" w:rsidRDefault="005B553D" w:rsidP="005B553D">
      <w:pPr>
        <w:tabs>
          <w:tab w:val="left" w:pos="720"/>
          <w:tab w:val="left" w:pos="1440"/>
          <w:tab w:val="left" w:pos="2160"/>
          <w:tab w:val="left" w:pos="2880"/>
          <w:tab w:val="left" w:pos="8834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33DAC0F6" w14:textId="10C6C647" w:rsidR="005B553D" w:rsidRPr="005B553D" w:rsidRDefault="005B553D" w:rsidP="00B96E7C">
      <w:pPr>
        <w:rPr>
          <w:rFonts w:cs="Arial"/>
          <w:szCs w:val="24"/>
        </w:rPr>
      </w:pPr>
    </w:p>
    <w:p w14:paraId="3BF790AA" w14:textId="7FBD976C" w:rsidR="00133A1A" w:rsidRDefault="005B553D" w:rsidP="005B553D">
      <w:pPr>
        <w:rPr>
          <w:rFonts w:cs="Arial"/>
          <w:szCs w:val="24"/>
        </w:rPr>
      </w:pPr>
      <w:r w:rsidRPr="005B553D">
        <w:rPr>
          <w:rFonts w:cs="Arial"/>
          <w:szCs w:val="24"/>
        </w:rPr>
        <w:tab/>
      </w:r>
      <w:r w:rsidRPr="005B553D">
        <w:rPr>
          <w:rFonts w:cs="Arial"/>
          <w:szCs w:val="24"/>
        </w:rPr>
        <w:tab/>
      </w:r>
      <w:r w:rsidRPr="005B553D">
        <w:rPr>
          <w:rFonts w:cs="Arial"/>
          <w:szCs w:val="24"/>
        </w:rPr>
        <w:tab/>
      </w:r>
      <w:r w:rsidR="00F36F4D" w:rsidRPr="005B553D">
        <w:rPr>
          <w:rFonts w:cs="Arial"/>
          <w:szCs w:val="24"/>
        </w:rPr>
        <w:tab/>
      </w:r>
      <w:r w:rsidR="00F36F4D" w:rsidRPr="005B553D">
        <w:rPr>
          <w:rFonts w:cs="Arial"/>
          <w:szCs w:val="24"/>
        </w:rPr>
        <w:tab/>
      </w:r>
      <w:r w:rsidR="00F36F4D" w:rsidRPr="005B553D">
        <w:rPr>
          <w:rFonts w:cs="Arial"/>
          <w:szCs w:val="24"/>
        </w:rPr>
        <w:tab/>
      </w:r>
      <w:r w:rsidR="00F36F4D" w:rsidRPr="005B553D">
        <w:rPr>
          <w:rFonts w:cs="Arial"/>
          <w:szCs w:val="24"/>
        </w:rPr>
        <w:tab/>
      </w:r>
      <w:r w:rsidR="00F36F4D" w:rsidRPr="005B553D">
        <w:rPr>
          <w:rFonts w:cs="Arial"/>
          <w:szCs w:val="24"/>
        </w:rPr>
        <w:tab/>
      </w:r>
      <w:r w:rsidR="00F36F4D" w:rsidRPr="005B553D">
        <w:rPr>
          <w:rFonts w:cs="Arial"/>
          <w:szCs w:val="24"/>
        </w:rPr>
        <w:tab/>
      </w:r>
      <w:r w:rsidR="00F36F4D" w:rsidRPr="005B553D">
        <w:rPr>
          <w:rFonts w:cs="Arial"/>
          <w:szCs w:val="24"/>
        </w:rPr>
        <w:tab/>
      </w:r>
    </w:p>
    <w:p w14:paraId="4EED1145" w14:textId="77777777" w:rsidR="00C01705" w:rsidRDefault="00C01705" w:rsidP="00B96E7C">
      <w:pPr>
        <w:rPr>
          <w:rFonts w:cs="Arial"/>
          <w:szCs w:val="24"/>
        </w:rPr>
        <w:sectPr w:rsidR="00C01705" w:rsidSect="007B552D">
          <w:pgSz w:w="16838" w:h="11906" w:orient="landscape" w:code="9"/>
          <w:pgMar w:top="1134" w:right="1245" w:bottom="1440" w:left="1440" w:header="720" w:footer="720" w:gutter="0"/>
          <w:cols w:space="720"/>
          <w:docGrid w:linePitch="326"/>
        </w:sectPr>
      </w:pPr>
    </w:p>
    <w:p w14:paraId="515BE0CA" w14:textId="77777777" w:rsidR="00AA4439" w:rsidRPr="00BE00FC" w:rsidRDefault="00AA4439" w:rsidP="00BE00FC">
      <w:pPr>
        <w:pStyle w:val="Heading2"/>
      </w:pPr>
      <w:bookmarkStart w:id="23" w:name="_Toc138232736"/>
      <w:bookmarkStart w:id="24" w:name="_Toc151020602"/>
      <w:r w:rsidRPr="00BE00FC">
        <w:lastRenderedPageBreak/>
        <w:t>Appendix 1 – Service Impact Assessment Form</w:t>
      </w:r>
      <w:bookmarkEnd w:id="23"/>
      <w:bookmarkEnd w:id="24"/>
    </w:p>
    <w:p w14:paraId="4CCB73C2" w14:textId="77777777" w:rsidR="00AA4439" w:rsidRDefault="00AA4439" w:rsidP="00AA4439">
      <w:pPr>
        <w:rPr>
          <w:rFonts w:eastAsia="Calibri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2"/>
        <w:gridCol w:w="2728"/>
        <w:gridCol w:w="2466"/>
        <w:gridCol w:w="283"/>
        <w:gridCol w:w="992"/>
        <w:gridCol w:w="1590"/>
      </w:tblGrid>
      <w:tr w:rsidR="00AA4439" w:rsidRPr="002B34E5" w14:paraId="7EFA3C5A" w14:textId="77777777" w:rsidTr="00371653">
        <w:trPr>
          <w:trHeight w:val="397"/>
          <w:jc w:val="center"/>
        </w:trPr>
        <w:tc>
          <w:tcPr>
            <w:tcW w:w="10031" w:type="dxa"/>
            <w:gridSpan w:val="6"/>
            <w:vAlign w:val="center"/>
          </w:tcPr>
          <w:p w14:paraId="3424B32B" w14:textId="77777777" w:rsidR="00AA4439" w:rsidRPr="002B34E5" w:rsidRDefault="00AA4439" w:rsidP="001E4A5D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</w:rPr>
              <w:br w:type="page"/>
            </w:r>
            <w:r w:rsidRPr="003B51A3">
              <w:rPr>
                <w:rFonts w:cs="Arial"/>
                <w:b/>
                <w:sz w:val="28"/>
                <w:szCs w:val="28"/>
                <w:shd w:val="clear" w:color="auto" w:fill="9CC2E5" w:themeFill="accent1" w:themeFillTint="99"/>
              </w:rPr>
              <w:t>Service Impact Assessment Form</w:t>
            </w:r>
          </w:p>
        </w:tc>
      </w:tr>
      <w:tr w:rsidR="00AA4439" w:rsidRPr="002E2D60" w14:paraId="57522B0C" w14:textId="77777777" w:rsidTr="001A058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60EA50B0" w14:textId="77777777" w:rsidR="00AA4439" w:rsidRPr="002E2D60" w:rsidRDefault="00AA4439" w:rsidP="001E4A5D">
            <w:pPr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Service Area:</w:t>
            </w:r>
          </w:p>
        </w:tc>
        <w:tc>
          <w:tcPr>
            <w:tcW w:w="5477" w:type="dxa"/>
            <w:gridSpan w:val="3"/>
            <w:shd w:val="clear" w:color="auto" w:fill="auto"/>
            <w:vAlign w:val="center"/>
          </w:tcPr>
          <w:p w14:paraId="498187D1" w14:textId="77777777" w:rsidR="00AA4439" w:rsidRDefault="00AA4439" w:rsidP="001E4A5D">
            <w:pPr>
              <w:rPr>
                <w:rFonts w:cs="Arial"/>
              </w:rPr>
            </w:pPr>
          </w:p>
          <w:p w14:paraId="182663DB" w14:textId="77777777" w:rsidR="00D63FA1" w:rsidRPr="002E2D60" w:rsidRDefault="00D63FA1" w:rsidP="001E4A5D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D17BF6" w14:textId="77777777" w:rsidR="00AA4439" w:rsidRPr="002E2D60" w:rsidRDefault="00AA4439" w:rsidP="001E4A5D">
            <w:pPr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Date: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68D5712" w14:textId="77777777" w:rsidR="00AA4439" w:rsidRPr="002E2D60" w:rsidRDefault="00AA4439" w:rsidP="001E4A5D">
            <w:pPr>
              <w:rPr>
                <w:rFonts w:cs="Arial"/>
              </w:rPr>
            </w:pPr>
          </w:p>
        </w:tc>
      </w:tr>
      <w:tr w:rsidR="00AA4439" w:rsidRPr="002E2D60" w14:paraId="49D95417" w14:textId="77777777" w:rsidTr="001A058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064A5F94" w14:textId="77777777" w:rsidR="00AA4439" w:rsidRPr="002E2D60" w:rsidRDefault="00AA4439" w:rsidP="001E4A5D">
            <w:pPr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Contact: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2C40E9" w14:textId="77777777" w:rsidR="00AA4439" w:rsidRDefault="00AA4439" w:rsidP="001E4A5D">
            <w:pPr>
              <w:rPr>
                <w:rFonts w:cs="Arial"/>
              </w:rPr>
            </w:pPr>
          </w:p>
          <w:p w14:paraId="6E4159AD" w14:textId="77777777" w:rsidR="00D63FA1" w:rsidRPr="002E2D60" w:rsidRDefault="00D63FA1" w:rsidP="001E4A5D">
            <w:pPr>
              <w:rPr>
                <w:rFonts w:cs="Arial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5C1A226E" w14:textId="77777777" w:rsidR="00AA4439" w:rsidRPr="002E2D60" w:rsidRDefault="00AA4439" w:rsidP="001E4A5D">
            <w:pPr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Telephone/Mobile: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14:paraId="71A7B50B" w14:textId="77777777" w:rsidR="00AA4439" w:rsidRPr="002E2D60" w:rsidRDefault="00AA4439" w:rsidP="001E4A5D">
            <w:pPr>
              <w:rPr>
                <w:rFonts w:cs="Arial"/>
              </w:rPr>
            </w:pPr>
          </w:p>
        </w:tc>
      </w:tr>
      <w:tr w:rsidR="00C302DB" w:rsidRPr="002E2D60" w14:paraId="2F1A9EF4" w14:textId="77777777" w:rsidTr="001A0582">
        <w:tblPrEx>
          <w:tblLook w:val="01E0" w:firstRow="1" w:lastRow="1" w:firstColumn="1" w:lastColumn="1" w:noHBand="0" w:noVBand="0"/>
        </w:tblPrEx>
        <w:trPr>
          <w:trHeight w:val="459"/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 w14:paraId="317BE22E" w14:textId="77777777" w:rsidR="00C302DB" w:rsidRPr="002E2D60" w:rsidRDefault="00C302DB" w:rsidP="001E4A5D">
            <w:pPr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Overall Status:</w:t>
            </w:r>
          </w:p>
          <w:p w14:paraId="78A0C0CB" w14:textId="77777777" w:rsidR="00C302DB" w:rsidRPr="002E2D60" w:rsidRDefault="00C302DB" w:rsidP="001E4A5D">
            <w:pPr>
              <w:rPr>
                <w:rFonts w:cs="Arial"/>
                <w:sz w:val="20"/>
              </w:rPr>
            </w:pPr>
            <w:r w:rsidRPr="002E2D60">
              <w:rPr>
                <w:rFonts w:cs="Arial"/>
                <w:sz w:val="20"/>
              </w:rPr>
              <w:t>(select only one which best describes your services current position)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3A2DF2" w14:textId="1CB60682" w:rsidR="00C302DB" w:rsidRPr="002E2D60" w:rsidRDefault="00C302DB" w:rsidP="00C302DB">
            <w:pPr>
              <w:jc w:val="center"/>
              <w:rPr>
                <w:rFonts w:cs="Arial"/>
                <w:color w:val="00FF00"/>
              </w:rPr>
            </w:pPr>
            <w:r w:rsidRPr="002E2D60">
              <w:rPr>
                <w:rFonts w:cs="Arial"/>
                <w:color w:val="00FF00"/>
                <w:sz w:val="36"/>
                <w:szCs w:val="36"/>
              </w:rPr>
              <w:t>Green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EAAA46C" w14:textId="44776435" w:rsidR="00C302DB" w:rsidRPr="002E2D60" w:rsidRDefault="00C302DB" w:rsidP="001A0582">
            <w:pPr>
              <w:jc w:val="center"/>
              <w:rPr>
                <w:rFonts w:cs="Arial"/>
                <w:color w:val="FFCC00"/>
              </w:rPr>
            </w:pPr>
            <w:r w:rsidRPr="002E2D60">
              <w:rPr>
                <w:rFonts w:cs="Arial"/>
                <w:color w:val="FFCC00"/>
                <w:sz w:val="36"/>
                <w:szCs w:val="36"/>
              </w:rPr>
              <w:t>Amber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14:paraId="1960BC0B" w14:textId="22D52727" w:rsidR="00C302DB" w:rsidRPr="002E2D60" w:rsidRDefault="00C302DB" w:rsidP="00C302DB">
            <w:pPr>
              <w:jc w:val="center"/>
              <w:rPr>
                <w:rFonts w:cs="Arial"/>
                <w:color w:val="FF6600"/>
              </w:rPr>
            </w:pPr>
            <w:r w:rsidRPr="002E2D60">
              <w:rPr>
                <w:rFonts w:cs="Arial"/>
                <w:color w:val="FF6600"/>
                <w:sz w:val="36"/>
                <w:szCs w:val="36"/>
              </w:rPr>
              <w:t>Red</w:t>
            </w:r>
          </w:p>
        </w:tc>
      </w:tr>
      <w:tr w:rsidR="00C302DB" w:rsidRPr="002E2D60" w14:paraId="7BAF4AA0" w14:textId="77777777" w:rsidTr="001A058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972" w:type="dxa"/>
            <w:vMerge/>
            <w:shd w:val="clear" w:color="auto" w:fill="auto"/>
          </w:tcPr>
          <w:p w14:paraId="2B50CFE2" w14:textId="77777777" w:rsidR="00C302DB" w:rsidRPr="002E2D60" w:rsidRDefault="00C302DB" w:rsidP="001E4A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28" w:type="dxa"/>
            <w:shd w:val="clear" w:color="auto" w:fill="auto"/>
          </w:tcPr>
          <w:p w14:paraId="5643D164" w14:textId="77777777" w:rsidR="00C302DB" w:rsidRPr="002E2D60" w:rsidRDefault="00C302DB" w:rsidP="001E4A5D">
            <w:pPr>
              <w:rPr>
                <w:rFonts w:cs="Arial"/>
              </w:rPr>
            </w:pPr>
            <w:r w:rsidRPr="002E2D60">
              <w:rPr>
                <w:rFonts w:cs="Arial"/>
              </w:rPr>
              <w:t xml:space="preserve">Service operating at a </w:t>
            </w:r>
            <w:r>
              <w:rPr>
                <w:rFonts w:cs="Arial"/>
              </w:rPr>
              <w:t xml:space="preserve">level of ‘business as usual’ </w:t>
            </w:r>
            <w:r w:rsidRPr="002E2D60">
              <w:rPr>
                <w:rFonts w:cs="Arial"/>
              </w:rPr>
              <w:t>and can deliver its services adequately.</w:t>
            </w:r>
          </w:p>
          <w:p w14:paraId="02C4BD54" w14:textId="77777777" w:rsidR="00C302DB" w:rsidRPr="002E2D60" w:rsidRDefault="00C302DB" w:rsidP="001E4A5D">
            <w:pPr>
              <w:rPr>
                <w:rFonts w:cs="Arial"/>
              </w:rPr>
            </w:pPr>
          </w:p>
        </w:tc>
        <w:tc>
          <w:tcPr>
            <w:tcW w:w="2466" w:type="dxa"/>
            <w:shd w:val="clear" w:color="auto" w:fill="auto"/>
          </w:tcPr>
          <w:p w14:paraId="509FE461" w14:textId="77777777" w:rsidR="00C302DB" w:rsidRPr="002E2D60" w:rsidRDefault="00C302DB" w:rsidP="001E4A5D">
            <w:pPr>
              <w:rPr>
                <w:rFonts w:cs="Arial"/>
              </w:rPr>
            </w:pPr>
            <w:r w:rsidRPr="002E2D60">
              <w:rPr>
                <w:rFonts w:cs="Arial"/>
              </w:rPr>
              <w:t xml:space="preserve">Service operating below advisable levels, </w:t>
            </w:r>
            <w:r>
              <w:rPr>
                <w:rFonts w:cs="Arial"/>
              </w:rPr>
              <w:t xml:space="preserve">critical </w:t>
            </w:r>
            <w:r w:rsidRPr="002E2D60">
              <w:rPr>
                <w:rFonts w:cs="Arial"/>
              </w:rPr>
              <w:t>service delivery being prioritised.  Minimum standards are being met.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109452B" w14:textId="77777777" w:rsidR="00C302DB" w:rsidRPr="002E2D60" w:rsidRDefault="00C302DB" w:rsidP="001E4A5D">
            <w:pPr>
              <w:rPr>
                <w:rFonts w:cs="Arial"/>
              </w:rPr>
            </w:pPr>
            <w:r w:rsidRPr="002E2D60">
              <w:rPr>
                <w:rFonts w:cs="Arial"/>
              </w:rPr>
              <w:t>Service operating at a greatly reduced level.  Resources directed to maintaining critical services. Risk of minimum standards not being met</w:t>
            </w:r>
            <w:r>
              <w:rPr>
                <w:rFonts w:cs="Arial"/>
              </w:rPr>
              <w:t>.</w:t>
            </w:r>
          </w:p>
        </w:tc>
      </w:tr>
    </w:tbl>
    <w:p w14:paraId="0ECECB52" w14:textId="77777777" w:rsidR="00AA4439" w:rsidRDefault="00AA4439" w:rsidP="00AA4439"/>
    <w:p w14:paraId="2E5AD18C" w14:textId="77777777" w:rsidR="00AA4439" w:rsidRPr="00521F80" w:rsidRDefault="00AA4439" w:rsidP="00933678">
      <w:pPr>
        <w:ind w:left="-567"/>
        <w:rPr>
          <w:rFonts w:cs="Arial"/>
          <w:u w:val="single"/>
        </w:rPr>
      </w:pPr>
      <w:r>
        <w:rPr>
          <w:rFonts w:cs="Arial"/>
          <w:u w:val="single"/>
        </w:rPr>
        <w:t>Specific service impact</w:t>
      </w:r>
      <w:r w:rsidRPr="00521F80">
        <w:rPr>
          <w:rFonts w:cs="Arial"/>
          <w:u w:val="single"/>
        </w:rPr>
        <w:t>s</w:t>
      </w:r>
    </w:p>
    <w:p w14:paraId="6D25A9A5" w14:textId="77777777" w:rsidR="00AA4439" w:rsidRDefault="00AA4439" w:rsidP="00AA4439"/>
    <w:p w14:paraId="58EA0B36" w14:textId="0B9CEFDE" w:rsidR="00AA4439" w:rsidRDefault="00AA4439" w:rsidP="00933678">
      <w:pPr>
        <w:ind w:left="-567"/>
        <w:rPr>
          <w:rFonts w:cs="Arial"/>
        </w:rPr>
      </w:pPr>
      <w:r w:rsidRPr="00C01974">
        <w:rPr>
          <w:rFonts w:cs="Arial"/>
        </w:rPr>
        <w:t xml:space="preserve">Please </w:t>
      </w:r>
      <w:r>
        <w:rPr>
          <w:rFonts w:cs="Arial"/>
        </w:rPr>
        <w:t xml:space="preserve">describe the impact on your </w:t>
      </w:r>
      <w:r w:rsidR="007B552D">
        <w:rPr>
          <w:rFonts w:cs="Arial"/>
        </w:rPr>
        <w:t>critical activitie</w:t>
      </w:r>
      <w:r w:rsidR="00AA4CCD">
        <w:rPr>
          <w:rFonts w:cs="Arial"/>
        </w:rPr>
        <w:t>s</w:t>
      </w:r>
      <w:r w:rsidRPr="00C01974">
        <w:rPr>
          <w:rFonts w:cs="Arial"/>
        </w:rPr>
        <w:t xml:space="preserve"> </w:t>
      </w:r>
      <w:r>
        <w:rPr>
          <w:rFonts w:cs="Arial"/>
        </w:rPr>
        <w:t>being experienced due to the incident.</w:t>
      </w:r>
    </w:p>
    <w:p w14:paraId="25BD0297" w14:textId="77777777" w:rsidR="00AA4439" w:rsidRPr="00C01974" w:rsidRDefault="00AA4439" w:rsidP="00AA4439">
      <w:pPr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871"/>
        <w:gridCol w:w="4626"/>
      </w:tblGrid>
      <w:tr w:rsidR="00AA4439" w14:paraId="797F4883" w14:textId="77777777" w:rsidTr="003B51A3">
        <w:trPr>
          <w:jc w:val="center"/>
        </w:trPr>
        <w:tc>
          <w:tcPr>
            <w:tcW w:w="3709" w:type="dxa"/>
            <w:shd w:val="clear" w:color="auto" w:fill="9CC2E5" w:themeFill="accent1" w:themeFillTint="99"/>
          </w:tcPr>
          <w:p w14:paraId="5F192AE1" w14:textId="7466E862" w:rsidR="00AA4439" w:rsidRPr="002E2D60" w:rsidRDefault="007B552D" w:rsidP="001E4A5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Critical activities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38ED347" w14:textId="77777777" w:rsidR="00AA4439" w:rsidRPr="002E2D60" w:rsidRDefault="00AA4439" w:rsidP="001E4A5D">
            <w:pPr>
              <w:jc w:val="center"/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RAG Status (Red, Amber or Green)</w:t>
            </w:r>
          </w:p>
        </w:tc>
        <w:tc>
          <w:tcPr>
            <w:tcW w:w="4626" w:type="dxa"/>
            <w:shd w:val="clear" w:color="auto" w:fill="9CC2E5" w:themeFill="accent1" w:themeFillTint="99"/>
          </w:tcPr>
          <w:p w14:paraId="794C26F4" w14:textId="77777777" w:rsidR="00AA4439" w:rsidRPr="002E2D60" w:rsidRDefault="00AA4439" w:rsidP="001E4A5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Impact</w:t>
            </w:r>
            <w:r w:rsidRPr="002E2D60">
              <w:rPr>
                <w:rFonts w:cs="Arial"/>
                <w:b/>
              </w:rPr>
              <w:t xml:space="preserve"> / issues being experienced</w:t>
            </w:r>
          </w:p>
        </w:tc>
      </w:tr>
      <w:tr w:rsidR="00AA4439" w14:paraId="73A0A86C" w14:textId="77777777" w:rsidTr="00B95E60">
        <w:trPr>
          <w:jc w:val="center"/>
        </w:trPr>
        <w:tc>
          <w:tcPr>
            <w:tcW w:w="3709" w:type="dxa"/>
            <w:shd w:val="clear" w:color="auto" w:fill="auto"/>
          </w:tcPr>
          <w:p w14:paraId="230DBCC2" w14:textId="77777777" w:rsidR="00AA4439" w:rsidRPr="002E2D60" w:rsidRDefault="00AA4439" w:rsidP="001E4A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610F18FE" w14:textId="77777777" w:rsidR="00AA4439" w:rsidRPr="002E2D60" w:rsidRDefault="00AA4439" w:rsidP="001E4A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26" w:type="dxa"/>
            <w:shd w:val="clear" w:color="auto" w:fill="auto"/>
          </w:tcPr>
          <w:p w14:paraId="1B3EC329" w14:textId="77777777" w:rsidR="00AA4439" w:rsidRPr="002E2D60" w:rsidRDefault="00AA4439" w:rsidP="001E4A5D">
            <w:pPr>
              <w:rPr>
                <w:rFonts w:cs="Arial"/>
                <w:sz w:val="22"/>
                <w:szCs w:val="22"/>
              </w:rPr>
            </w:pPr>
          </w:p>
          <w:p w14:paraId="51D1AB2C" w14:textId="77777777" w:rsidR="00AA4439" w:rsidRPr="002E2D60" w:rsidRDefault="00AA4439" w:rsidP="001E4A5D">
            <w:pPr>
              <w:rPr>
                <w:rFonts w:cs="Arial"/>
                <w:sz w:val="22"/>
                <w:szCs w:val="22"/>
              </w:rPr>
            </w:pPr>
          </w:p>
        </w:tc>
      </w:tr>
      <w:tr w:rsidR="00AA4439" w14:paraId="5D2E09F7" w14:textId="77777777" w:rsidTr="00B95E60">
        <w:trPr>
          <w:jc w:val="center"/>
        </w:trPr>
        <w:tc>
          <w:tcPr>
            <w:tcW w:w="3709" w:type="dxa"/>
            <w:shd w:val="clear" w:color="auto" w:fill="auto"/>
          </w:tcPr>
          <w:p w14:paraId="756A3795" w14:textId="77777777" w:rsidR="00AA4439" w:rsidRDefault="00AA4439" w:rsidP="001E4A5D"/>
        </w:tc>
        <w:tc>
          <w:tcPr>
            <w:tcW w:w="1871" w:type="dxa"/>
            <w:shd w:val="clear" w:color="auto" w:fill="auto"/>
          </w:tcPr>
          <w:p w14:paraId="06E3552E" w14:textId="77777777" w:rsidR="00AA4439" w:rsidRDefault="00AA4439" w:rsidP="001E4A5D"/>
        </w:tc>
        <w:tc>
          <w:tcPr>
            <w:tcW w:w="4626" w:type="dxa"/>
            <w:shd w:val="clear" w:color="auto" w:fill="auto"/>
          </w:tcPr>
          <w:p w14:paraId="5A477789" w14:textId="77777777" w:rsidR="00AA4439" w:rsidRDefault="00AA4439" w:rsidP="001E4A5D"/>
          <w:p w14:paraId="02C1BAF5" w14:textId="77777777" w:rsidR="00AA4439" w:rsidRDefault="00AA4439" w:rsidP="001E4A5D"/>
        </w:tc>
      </w:tr>
      <w:tr w:rsidR="00AA4439" w14:paraId="195E4049" w14:textId="77777777" w:rsidTr="00B95E60">
        <w:trPr>
          <w:jc w:val="center"/>
        </w:trPr>
        <w:tc>
          <w:tcPr>
            <w:tcW w:w="3709" w:type="dxa"/>
            <w:shd w:val="clear" w:color="auto" w:fill="auto"/>
          </w:tcPr>
          <w:p w14:paraId="4A413514" w14:textId="77777777" w:rsidR="00AA4439" w:rsidRDefault="00AA4439" w:rsidP="001E4A5D"/>
        </w:tc>
        <w:tc>
          <w:tcPr>
            <w:tcW w:w="1871" w:type="dxa"/>
            <w:shd w:val="clear" w:color="auto" w:fill="auto"/>
          </w:tcPr>
          <w:p w14:paraId="429E23C5" w14:textId="77777777" w:rsidR="00AA4439" w:rsidRDefault="00AA4439" w:rsidP="001E4A5D"/>
        </w:tc>
        <w:tc>
          <w:tcPr>
            <w:tcW w:w="4626" w:type="dxa"/>
            <w:shd w:val="clear" w:color="auto" w:fill="auto"/>
          </w:tcPr>
          <w:p w14:paraId="47CF1ECC" w14:textId="77777777" w:rsidR="00AA4439" w:rsidRDefault="00AA4439" w:rsidP="001E4A5D"/>
          <w:p w14:paraId="6FDD56F7" w14:textId="77777777" w:rsidR="00AA4439" w:rsidRDefault="00AA4439" w:rsidP="001E4A5D"/>
        </w:tc>
      </w:tr>
      <w:tr w:rsidR="00AA4439" w14:paraId="5F539AB1" w14:textId="77777777" w:rsidTr="00B95E60">
        <w:trPr>
          <w:jc w:val="center"/>
        </w:trPr>
        <w:tc>
          <w:tcPr>
            <w:tcW w:w="3709" w:type="dxa"/>
            <w:shd w:val="clear" w:color="auto" w:fill="auto"/>
          </w:tcPr>
          <w:p w14:paraId="4FD5026A" w14:textId="77777777" w:rsidR="00AA4439" w:rsidRDefault="00AA4439" w:rsidP="001E4A5D"/>
        </w:tc>
        <w:tc>
          <w:tcPr>
            <w:tcW w:w="1871" w:type="dxa"/>
            <w:shd w:val="clear" w:color="auto" w:fill="auto"/>
          </w:tcPr>
          <w:p w14:paraId="39CA8ACE" w14:textId="77777777" w:rsidR="00AA4439" w:rsidRDefault="00AA4439" w:rsidP="001E4A5D"/>
        </w:tc>
        <w:tc>
          <w:tcPr>
            <w:tcW w:w="4626" w:type="dxa"/>
            <w:shd w:val="clear" w:color="auto" w:fill="auto"/>
          </w:tcPr>
          <w:p w14:paraId="2A3BC2B3" w14:textId="77777777" w:rsidR="00AA4439" w:rsidRDefault="00AA4439" w:rsidP="001E4A5D"/>
          <w:p w14:paraId="51A919E7" w14:textId="77777777" w:rsidR="00AA4439" w:rsidRDefault="00AA4439" w:rsidP="001E4A5D"/>
        </w:tc>
      </w:tr>
      <w:tr w:rsidR="000E1171" w14:paraId="7AAADB1E" w14:textId="77777777" w:rsidTr="00B95E60">
        <w:trPr>
          <w:jc w:val="center"/>
        </w:trPr>
        <w:tc>
          <w:tcPr>
            <w:tcW w:w="3709" w:type="dxa"/>
            <w:shd w:val="clear" w:color="auto" w:fill="auto"/>
          </w:tcPr>
          <w:p w14:paraId="7490BA8E" w14:textId="77777777" w:rsidR="000E1171" w:rsidRDefault="000E1171" w:rsidP="001E4A5D"/>
          <w:p w14:paraId="52A54C57" w14:textId="77777777" w:rsidR="000E1171" w:rsidRDefault="000E1171" w:rsidP="001E4A5D"/>
        </w:tc>
        <w:tc>
          <w:tcPr>
            <w:tcW w:w="1871" w:type="dxa"/>
            <w:shd w:val="clear" w:color="auto" w:fill="auto"/>
          </w:tcPr>
          <w:p w14:paraId="2A6E8BF6" w14:textId="77777777" w:rsidR="000E1171" w:rsidRDefault="000E1171" w:rsidP="001E4A5D"/>
        </w:tc>
        <w:tc>
          <w:tcPr>
            <w:tcW w:w="4626" w:type="dxa"/>
            <w:shd w:val="clear" w:color="auto" w:fill="auto"/>
          </w:tcPr>
          <w:p w14:paraId="6DFC147C" w14:textId="77777777" w:rsidR="000E1171" w:rsidRDefault="000E1171" w:rsidP="001E4A5D"/>
        </w:tc>
      </w:tr>
      <w:tr w:rsidR="000E1171" w14:paraId="1FECE5A4" w14:textId="77777777" w:rsidTr="00B95E60">
        <w:trPr>
          <w:jc w:val="center"/>
        </w:trPr>
        <w:tc>
          <w:tcPr>
            <w:tcW w:w="3709" w:type="dxa"/>
            <w:shd w:val="clear" w:color="auto" w:fill="auto"/>
          </w:tcPr>
          <w:p w14:paraId="3236CAE4" w14:textId="77777777" w:rsidR="000E1171" w:rsidRDefault="000E1171" w:rsidP="001E4A5D"/>
          <w:p w14:paraId="5F33DE10" w14:textId="77777777" w:rsidR="000E1171" w:rsidRDefault="000E1171" w:rsidP="001E4A5D"/>
        </w:tc>
        <w:tc>
          <w:tcPr>
            <w:tcW w:w="1871" w:type="dxa"/>
            <w:shd w:val="clear" w:color="auto" w:fill="auto"/>
          </w:tcPr>
          <w:p w14:paraId="63DAEE1E" w14:textId="77777777" w:rsidR="000E1171" w:rsidRDefault="000E1171" w:rsidP="001E4A5D"/>
        </w:tc>
        <w:tc>
          <w:tcPr>
            <w:tcW w:w="4626" w:type="dxa"/>
            <w:shd w:val="clear" w:color="auto" w:fill="auto"/>
          </w:tcPr>
          <w:p w14:paraId="60EDDAB9" w14:textId="77777777" w:rsidR="000E1171" w:rsidRDefault="000E1171" w:rsidP="001E4A5D"/>
        </w:tc>
      </w:tr>
      <w:tr w:rsidR="000E1171" w14:paraId="0A40593E" w14:textId="77777777" w:rsidTr="00B95E60">
        <w:trPr>
          <w:jc w:val="center"/>
        </w:trPr>
        <w:tc>
          <w:tcPr>
            <w:tcW w:w="3709" w:type="dxa"/>
            <w:shd w:val="clear" w:color="auto" w:fill="auto"/>
          </w:tcPr>
          <w:p w14:paraId="0C1BFE3F" w14:textId="77777777" w:rsidR="000E1171" w:rsidRDefault="000E1171" w:rsidP="001E4A5D"/>
          <w:p w14:paraId="7EB6F701" w14:textId="77777777" w:rsidR="000E1171" w:rsidRDefault="000E1171" w:rsidP="001E4A5D"/>
        </w:tc>
        <w:tc>
          <w:tcPr>
            <w:tcW w:w="1871" w:type="dxa"/>
            <w:shd w:val="clear" w:color="auto" w:fill="auto"/>
          </w:tcPr>
          <w:p w14:paraId="4C2EE16B" w14:textId="77777777" w:rsidR="000E1171" w:rsidRDefault="000E1171" w:rsidP="001E4A5D"/>
        </w:tc>
        <w:tc>
          <w:tcPr>
            <w:tcW w:w="4626" w:type="dxa"/>
            <w:shd w:val="clear" w:color="auto" w:fill="auto"/>
          </w:tcPr>
          <w:p w14:paraId="3D8AA09C" w14:textId="77777777" w:rsidR="000E1171" w:rsidRDefault="000E1171" w:rsidP="001E4A5D"/>
        </w:tc>
      </w:tr>
      <w:tr w:rsidR="000E1171" w14:paraId="4D9B8B75" w14:textId="77777777" w:rsidTr="00B95E60">
        <w:trPr>
          <w:jc w:val="center"/>
        </w:trPr>
        <w:tc>
          <w:tcPr>
            <w:tcW w:w="3709" w:type="dxa"/>
            <w:shd w:val="clear" w:color="auto" w:fill="auto"/>
          </w:tcPr>
          <w:p w14:paraId="6849571D" w14:textId="77777777" w:rsidR="000E1171" w:rsidRDefault="000E1171" w:rsidP="001E4A5D"/>
          <w:p w14:paraId="4C7A9B60" w14:textId="77777777" w:rsidR="000E1171" w:rsidRDefault="000E1171" w:rsidP="001E4A5D"/>
        </w:tc>
        <w:tc>
          <w:tcPr>
            <w:tcW w:w="1871" w:type="dxa"/>
            <w:shd w:val="clear" w:color="auto" w:fill="auto"/>
          </w:tcPr>
          <w:p w14:paraId="16A782E0" w14:textId="77777777" w:rsidR="000E1171" w:rsidRDefault="000E1171" w:rsidP="001E4A5D"/>
        </w:tc>
        <w:tc>
          <w:tcPr>
            <w:tcW w:w="4626" w:type="dxa"/>
            <w:shd w:val="clear" w:color="auto" w:fill="auto"/>
          </w:tcPr>
          <w:p w14:paraId="33548C6A" w14:textId="77777777" w:rsidR="000E1171" w:rsidRDefault="000E1171" w:rsidP="001E4A5D"/>
        </w:tc>
      </w:tr>
    </w:tbl>
    <w:p w14:paraId="25626819" w14:textId="77777777" w:rsidR="00AA4439" w:rsidRDefault="00AA4439" w:rsidP="00AA4439">
      <w:pPr>
        <w:rPr>
          <w:rFonts w:cs="Arial"/>
          <w:u w:val="single"/>
        </w:rPr>
      </w:pPr>
    </w:p>
    <w:p w14:paraId="1A501B80" w14:textId="06372C5D" w:rsidR="005565F7" w:rsidRPr="009E79B4" w:rsidRDefault="00D63FA1" w:rsidP="005565F7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  <w:r w:rsidR="005565F7" w:rsidRPr="009E79B4">
        <w:rPr>
          <w:rFonts w:cs="Arial"/>
          <w:u w:val="single"/>
        </w:rPr>
        <w:lastRenderedPageBreak/>
        <w:t xml:space="preserve">Do you require any additional resources at this time to enable a </w:t>
      </w:r>
      <w:r w:rsidR="007B552D">
        <w:rPr>
          <w:rFonts w:cs="Arial"/>
          <w:u w:val="single"/>
        </w:rPr>
        <w:t>critical activities</w:t>
      </w:r>
      <w:r w:rsidR="005565F7" w:rsidRPr="009E79B4">
        <w:rPr>
          <w:rFonts w:cs="Arial"/>
          <w:u w:val="single"/>
        </w:rPr>
        <w:t xml:space="preserve"> to keep operating at an acceptable level? </w:t>
      </w:r>
    </w:p>
    <w:p w14:paraId="0E3BB447" w14:textId="77777777" w:rsidR="005565F7" w:rsidRDefault="005565F7" w:rsidP="005565F7">
      <w:pPr>
        <w:rPr>
          <w:rFonts w:cs="Arial"/>
        </w:rPr>
      </w:pPr>
    </w:p>
    <w:p w14:paraId="237FB2CE" w14:textId="77777777" w:rsidR="005565F7" w:rsidRPr="002C1E05" w:rsidRDefault="005565F7" w:rsidP="005565F7">
      <w:pPr>
        <w:rPr>
          <w:rFonts w:cs="Arial"/>
        </w:rPr>
      </w:pPr>
      <w:r w:rsidRPr="002C1E05">
        <w:rPr>
          <w:rFonts w:cs="Arial"/>
        </w:rPr>
        <w:t>If yes, list them below</w:t>
      </w:r>
      <w:r>
        <w:rPr>
          <w:rFonts w:cs="Arial"/>
        </w:rPr>
        <w:t xml:space="preserve"> (e.g.</w:t>
      </w:r>
      <w:r w:rsidRPr="002C1E05">
        <w:rPr>
          <w:rFonts w:cs="Arial"/>
        </w:rPr>
        <w:t xml:space="preserve"> Staff, specific skills, equipment, premises etc</w:t>
      </w:r>
      <w:r>
        <w:rPr>
          <w:rFonts w:cs="Arial"/>
        </w:rPr>
        <w:t>.)</w:t>
      </w:r>
    </w:p>
    <w:p w14:paraId="74FB4659" w14:textId="77777777" w:rsidR="005565F7" w:rsidRDefault="005565F7" w:rsidP="005565F7">
      <w:pPr>
        <w:rPr>
          <w:rFonts w:cs="Aria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5127"/>
        <w:gridCol w:w="1943"/>
      </w:tblGrid>
      <w:tr w:rsidR="005565F7" w14:paraId="60E5779B" w14:textId="77777777" w:rsidTr="003B51A3">
        <w:tc>
          <w:tcPr>
            <w:tcW w:w="1175" w:type="pct"/>
            <w:shd w:val="clear" w:color="auto" w:fill="9CC2E5" w:themeFill="accent1" w:themeFillTint="99"/>
          </w:tcPr>
          <w:p w14:paraId="66C6C967" w14:textId="57B28B4C" w:rsidR="005565F7" w:rsidRPr="002E2D60" w:rsidRDefault="005565F7" w:rsidP="0077704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Service Area/</w:t>
            </w:r>
            <w:r w:rsidR="007B552D">
              <w:rPr>
                <w:rFonts w:cs="Arial"/>
                <w:b/>
              </w:rPr>
              <w:t>Critical activities</w:t>
            </w:r>
          </w:p>
        </w:tc>
        <w:tc>
          <w:tcPr>
            <w:tcW w:w="2774" w:type="pct"/>
            <w:shd w:val="clear" w:color="auto" w:fill="9CC2E5" w:themeFill="accent1" w:themeFillTint="99"/>
          </w:tcPr>
          <w:p w14:paraId="73296508" w14:textId="77777777" w:rsidR="005565F7" w:rsidRPr="002E2D60" w:rsidRDefault="005565F7" w:rsidP="0077704F">
            <w:pPr>
              <w:spacing w:before="120" w:after="120"/>
              <w:jc w:val="center"/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Resource</w:t>
            </w:r>
            <w:r>
              <w:rPr>
                <w:rFonts w:cs="Arial"/>
                <w:b/>
              </w:rPr>
              <w:t xml:space="preserve"> Required</w:t>
            </w:r>
          </w:p>
        </w:tc>
        <w:tc>
          <w:tcPr>
            <w:tcW w:w="1051" w:type="pct"/>
            <w:shd w:val="clear" w:color="auto" w:fill="9CC2E5" w:themeFill="accent1" w:themeFillTint="99"/>
          </w:tcPr>
          <w:p w14:paraId="1615E456" w14:textId="77777777" w:rsidR="005565F7" w:rsidRPr="002E2D60" w:rsidRDefault="005565F7" w:rsidP="0077704F">
            <w:pPr>
              <w:spacing w:before="120" w:after="120"/>
              <w:jc w:val="center"/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Timescale</w:t>
            </w:r>
          </w:p>
        </w:tc>
      </w:tr>
      <w:tr w:rsidR="005565F7" w14:paraId="71E3D541" w14:textId="77777777" w:rsidTr="0077704F">
        <w:tc>
          <w:tcPr>
            <w:tcW w:w="1175" w:type="pct"/>
          </w:tcPr>
          <w:p w14:paraId="5E2A5045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74" w:type="pct"/>
            <w:shd w:val="clear" w:color="auto" w:fill="auto"/>
          </w:tcPr>
          <w:p w14:paraId="1856548A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  <w:p w14:paraId="42F5F412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1" w:type="pct"/>
            <w:shd w:val="clear" w:color="auto" w:fill="auto"/>
          </w:tcPr>
          <w:p w14:paraId="70A12A62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</w:tc>
      </w:tr>
      <w:tr w:rsidR="005565F7" w14:paraId="2B56844E" w14:textId="77777777" w:rsidTr="0077704F">
        <w:tc>
          <w:tcPr>
            <w:tcW w:w="1175" w:type="pct"/>
          </w:tcPr>
          <w:p w14:paraId="4C790EEE" w14:textId="77777777" w:rsidR="005565F7" w:rsidRDefault="005565F7" w:rsidP="0077704F"/>
        </w:tc>
        <w:tc>
          <w:tcPr>
            <w:tcW w:w="2774" w:type="pct"/>
            <w:shd w:val="clear" w:color="auto" w:fill="auto"/>
          </w:tcPr>
          <w:p w14:paraId="5B3EA517" w14:textId="77777777" w:rsidR="005565F7" w:rsidRDefault="005565F7" w:rsidP="0077704F"/>
          <w:p w14:paraId="0D503B06" w14:textId="77777777" w:rsidR="005565F7" w:rsidRDefault="005565F7" w:rsidP="0077704F"/>
        </w:tc>
        <w:tc>
          <w:tcPr>
            <w:tcW w:w="1051" w:type="pct"/>
            <w:shd w:val="clear" w:color="auto" w:fill="auto"/>
          </w:tcPr>
          <w:p w14:paraId="59F51C96" w14:textId="77777777" w:rsidR="005565F7" w:rsidRDefault="005565F7" w:rsidP="0077704F"/>
        </w:tc>
      </w:tr>
      <w:tr w:rsidR="005565F7" w14:paraId="4EA3E99C" w14:textId="77777777" w:rsidTr="0077704F">
        <w:tc>
          <w:tcPr>
            <w:tcW w:w="1175" w:type="pct"/>
          </w:tcPr>
          <w:p w14:paraId="311E67B3" w14:textId="77777777" w:rsidR="005565F7" w:rsidRDefault="005565F7" w:rsidP="0077704F"/>
        </w:tc>
        <w:tc>
          <w:tcPr>
            <w:tcW w:w="2774" w:type="pct"/>
            <w:shd w:val="clear" w:color="auto" w:fill="auto"/>
          </w:tcPr>
          <w:p w14:paraId="767CFCD0" w14:textId="77777777" w:rsidR="005565F7" w:rsidRDefault="005565F7" w:rsidP="0077704F"/>
          <w:p w14:paraId="33FBC002" w14:textId="77777777" w:rsidR="005565F7" w:rsidRDefault="005565F7" w:rsidP="0077704F"/>
        </w:tc>
        <w:tc>
          <w:tcPr>
            <w:tcW w:w="1051" w:type="pct"/>
            <w:shd w:val="clear" w:color="auto" w:fill="auto"/>
          </w:tcPr>
          <w:p w14:paraId="5C01DDB9" w14:textId="77777777" w:rsidR="005565F7" w:rsidRDefault="005565F7" w:rsidP="0077704F"/>
        </w:tc>
      </w:tr>
    </w:tbl>
    <w:p w14:paraId="0145D2A1" w14:textId="77777777" w:rsidR="005565F7" w:rsidRDefault="005565F7" w:rsidP="005565F7">
      <w:pPr>
        <w:rPr>
          <w:rFonts w:cs="Arial"/>
          <w:u w:val="single"/>
        </w:rPr>
      </w:pPr>
    </w:p>
    <w:p w14:paraId="6EAE0C81" w14:textId="77777777" w:rsidR="005565F7" w:rsidRDefault="005565F7" w:rsidP="005565F7">
      <w:pPr>
        <w:rPr>
          <w:rFonts w:cs="Arial"/>
        </w:rPr>
      </w:pPr>
    </w:p>
    <w:p w14:paraId="26229C8A" w14:textId="77777777" w:rsidR="005565F7" w:rsidRPr="009E79B4" w:rsidRDefault="005565F7" w:rsidP="005565F7">
      <w:pPr>
        <w:rPr>
          <w:rFonts w:cs="Arial"/>
          <w:u w:val="single"/>
        </w:rPr>
      </w:pPr>
      <w:r w:rsidRPr="009E79B4">
        <w:rPr>
          <w:rFonts w:cs="Arial"/>
          <w:u w:val="single"/>
        </w:rPr>
        <w:t>Can you provide mutual aid to other service areas if required?</w:t>
      </w:r>
    </w:p>
    <w:p w14:paraId="18DC19E6" w14:textId="77777777" w:rsidR="005565F7" w:rsidRDefault="005565F7" w:rsidP="005565F7">
      <w:pPr>
        <w:rPr>
          <w:rFonts w:cs="Arial"/>
        </w:rPr>
      </w:pPr>
    </w:p>
    <w:p w14:paraId="4EDA5622" w14:textId="77777777" w:rsidR="005565F7" w:rsidRPr="002C1E05" w:rsidRDefault="005565F7" w:rsidP="005565F7">
      <w:pPr>
        <w:rPr>
          <w:rFonts w:cs="Arial"/>
        </w:rPr>
      </w:pPr>
      <w:r>
        <w:rPr>
          <w:rFonts w:cs="Arial"/>
        </w:rPr>
        <w:t xml:space="preserve">If yes, </w:t>
      </w:r>
      <w:r w:rsidRPr="002C1E05">
        <w:rPr>
          <w:rFonts w:cs="Arial"/>
        </w:rPr>
        <w:t>what could you provide and for how long</w:t>
      </w:r>
      <w:r>
        <w:rPr>
          <w:rFonts w:cs="Arial"/>
        </w:rPr>
        <w:t xml:space="preserve">? {e.g. </w:t>
      </w:r>
      <w:r w:rsidRPr="002C1E05">
        <w:rPr>
          <w:rFonts w:cs="Arial"/>
        </w:rPr>
        <w:t>staff (approx. numbers), premises (location, type, capacity), e</w:t>
      </w:r>
      <w:r>
        <w:rPr>
          <w:rFonts w:cs="Arial"/>
        </w:rPr>
        <w:t>quipment (mobiles, laptops etc.)}</w:t>
      </w:r>
    </w:p>
    <w:p w14:paraId="29273E6E" w14:textId="77777777" w:rsidR="005565F7" w:rsidRPr="00E45AC0" w:rsidRDefault="005565F7" w:rsidP="005565F7">
      <w:pPr>
        <w:rPr>
          <w:rFonts w:cs="Arial"/>
        </w:rPr>
      </w:pP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3944"/>
        <w:gridCol w:w="2041"/>
        <w:gridCol w:w="1904"/>
      </w:tblGrid>
      <w:tr w:rsidR="005565F7" w14:paraId="2C3B3698" w14:textId="77777777" w:rsidTr="003B51A3">
        <w:trPr>
          <w:jc w:val="center"/>
        </w:trPr>
        <w:tc>
          <w:tcPr>
            <w:tcW w:w="915" w:type="pct"/>
            <w:shd w:val="clear" w:color="auto" w:fill="9CC2E5" w:themeFill="accent1" w:themeFillTint="99"/>
          </w:tcPr>
          <w:p w14:paraId="6192C0E6" w14:textId="77777777" w:rsidR="005565F7" w:rsidRDefault="005565F7" w:rsidP="0077704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 Service Area</w:t>
            </w:r>
          </w:p>
        </w:tc>
        <w:tc>
          <w:tcPr>
            <w:tcW w:w="2042" w:type="pct"/>
            <w:shd w:val="clear" w:color="auto" w:fill="9CC2E5" w:themeFill="accent1" w:themeFillTint="99"/>
          </w:tcPr>
          <w:p w14:paraId="55FF2792" w14:textId="77777777" w:rsidR="005565F7" w:rsidRPr="002E2D60" w:rsidRDefault="005565F7" w:rsidP="0077704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Mutual Aid </w:t>
            </w:r>
            <w:r w:rsidRPr="002E2D60">
              <w:rPr>
                <w:rFonts w:cs="Arial"/>
                <w:b/>
              </w:rPr>
              <w:t>Resource</w:t>
            </w:r>
          </w:p>
        </w:tc>
        <w:tc>
          <w:tcPr>
            <w:tcW w:w="1057" w:type="pct"/>
            <w:shd w:val="clear" w:color="auto" w:fill="9CC2E5" w:themeFill="accent1" w:themeFillTint="99"/>
          </w:tcPr>
          <w:p w14:paraId="389DFB15" w14:textId="77777777" w:rsidR="005565F7" w:rsidRPr="002E2D60" w:rsidRDefault="005565F7" w:rsidP="0077704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Service Area</w:t>
            </w:r>
          </w:p>
        </w:tc>
        <w:tc>
          <w:tcPr>
            <w:tcW w:w="986" w:type="pct"/>
            <w:shd w:val="clear" w:color="auto" w:fill="9CC2E5" w:themeFill="accent1" w:themeFillTint="99"/>
          </w:tcPr>
          <w:p w14:paraId="1FB635D0" w14:textId="77777777" w:rsidR="005565F7" w:rsidRPr="002E2D60" w:rsidRDefault="005565F7" w:rsidP="0077704F">
            <w:pPr>
              <w:spacing w:before="120" w:after="120"/>
              <w:jc w:val="center"/>
              <w:rPr>
                <w:rFonts w:cs="Arial"/>
                <w:b/>
              </w:rPr>
            </w:pPr>
            <w:r w:rsidRPr="002E2D60">
              <w:rPr>
                <w:rFonts w:cs="Arial"/>
                <w:b/>
              </w:rPr>
              <w:t>Timescale</w:t>
            </w:r>
            <w:r>
              <w:rPr>
                <w:rFonts w:cs="Arial"/>
                <w:b/>
              </w:rPr>
              <w:t xml:space="preserve"> &amp; Duration</w:t>
            </w:r>
          </w:p>
        </w:tc>
      </w:tr>
      <w:tr w:rsidR="005565F7" w14:paraId="51184202" w14:textId="77777777" w:rsidTr="0077704F">
        <w:trPr>
          <w:jc w:val="center"/>
        </w:trPr>
        <w:tc>
          <w:tcPr>
            <w:tcW w:w="915" w:type="pct"/>
          </w:tcPr>
          <w:p w14:paraId="76AA2A60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pct"/>
            <w:shd w:val="clear" w:color="auto" w:fill="auto"/>
          </w:tcPr>
          <w:p w14:paraId="792897D0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  <w:p w14:paraId="2554F8FB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7E076BF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14:paraId="093854C2" w14:textId="77777777" w:rsidR="005565F7" w:rsidRPr="002E2D60" w:rsidRDefault="005565F7" w:rsidP="0077704F">
            <w:pPr>
              <w:rPr>
                <w:rFonts w:cs="Arial"/>
                <w:sz w:val="22"/>
                <w:szCs w:val="22"/>
              </w:rPr>
            </w:pPr>
          </w:p>
        </w:tc>
      </w:tr>
      <w:tr w:rsidR="005565F7" w14:paraId="3877D0A6" w14:textId="77777777" w:rsidTr="0077704F">
        <w:trPr>
          <w:jc w:val="center"/>
        </w:trPr>
        <w:tc>
          <w:tcPr>
            <w:tcW w:w="915" w:type="pct"/>
          </w:tcPr>
          <w:p w14:paraId="2AA93506" w14:textId="77777777" w:rsidR="005565F7" w:rsidRDefault="005565F7" w:rsidP="0077704F"/>
        </w:tc>
        <w:tc>
          <w:tcPr>
            <w:tcW w:w="2042" w:type="pct"/>
            <w:shd w:val="clear" w:color="auto" w:fill="auto"/>
          </w:tcPr>
          <w:p w14:paraId="3863E90B" w14:textId="77777777" w:rsidR="005565F7" w:rsidRDefault="005565F7" w:rsidP="0077704F"/>
          <w:p w14:paraId="6BF017DF" w14:textId="77777777" w:rsidR="005565F7" w:rsidRDefault="005565F7" w:rsidP="0077704F"/>
        </w:tc>
        <w:tc>
          <w:tcPr>
            <w:tcW w:w="1057" w:type="pct"/>
          </w:tcPr>
          <w:p w14:paraId="74D0ADC9" w14:textId="77777777" w:rsidR="005565F7" w:rsidRDefault="005565F7" w:rsidP="0077704F"/>
        </w:tc>
        <w:tc>
          <w:tcPr>
            <w:tcW w:w="986" w:type="pct"/>
            <w:shd w:val="clear" w:color="auto" w:fill="auto"/>
          </w:tcPr>
          <w:p w14:paraId="04A7E7E4" w14:textId="77777777" w:rsidR="005565F7" w:rsidRDefault="005565F7" w:rsidP="0077704F"/>
        </w:tc>
      </w:tr>
      <w:tr w:rsidR="005565F7" w14:paraId="5E8C9FFF" w14:textId="77777777" w:rsidTr="0077704F">
        <w:trPr>
          <w:jc w:val="center"/>
        </w:trPr>
        <w:tc>
          <w:tcPr>
            <w:tcW w:w="915" w:type="pct"/>
          </w:tcPr>
          <w:p w14:paraId="678C3A55" w14:textId="77777777" w:rsidR="005565F7" w:rsidRDefault="005565F7" w:rsidP="0077704F"/>
        </w:tc>
        <w:tc>
          <w:tcPr>
            <w:tcW w:w="2042" w:type="pct"/>
            <w:shd w:val="clear" w:color="auto" w:fill="auto"/>
          </w:tcPr>
          <w:p w14:paraId="09A6BA68" w14:textId="77777777" w:rsidR="005565F7" w:rsidRDefault="005565F7" w:rsidP="0077704F"/>
          <w:p w14:paraId="5C49CDFE" w14:textId="77777777" w:rsidR="005565F7" w:rsidRDefault="005565F7" w:rsidP="0077704F"/>
        </w:tc>
        <w:tc>
          <w:tcPr>
            <w:tcW w:w="1057" w:type="pct"/>
          </w:tcPr>
          <w:p w14:paraId="16707B8B" w14:textId="77777777" w:rsidR="005565F7" w:rsidRDefault="005565F7" w:rsidP="0077704F"/>
        </w:tc>
        <w:tc>
          <w:tcPr>
            <w:tcW w:w="986" w:type="pct"/>
            <w:shd w:val="clear" w:color="auto" w:fill="auto"/>
          </w:tcPr>
          <w:p w14:paraId="7440370B" w14:textId="77777777" w:rsidR="005565F7" w:rsidRDefault="005565F7" w:rsidP="0077704F"/>
        </w:tc>
      </w:tr>
    </w:tbl>
    <w:p w14:paraId="53E2F558" w14:textId="77777777" w:rsidR="005565F7" w:rsidRDefault="005565F7" w:rsidP="005565F7">
      <w:pPr>
        <w:rPr>
          <w:rFonts w:cs="Arial"/>
        </w:rPr>
      </w:pPr>
    </w:p>
    <w:p w14:paraId="44EB0689" w14:textId="77777777" w:rsidR="005565F7" w:rsidRDefault="005565F7" w:rsidP="005565F7">
      <w:pPr>
        <w:pStyle w:val="Heading1"/>
        <w:ind w:left="283"/>
        <w:rPr>
          <w:rFonts w:eastAsia="Calibri"/>
        </w:rPr>
      </w:pPr>
    </w:p>
    <w:p w14:paraId="0766A03F" w14:textId="77777777" w:rsidR="005565F7" w:rsidRDefault="005565F7" w:rsidP="005565F7">
      <w:pPr>
        <w:pStyle w:val="Heading1"/>
        <w:ind w:left="283"/>
        <w:rPr>
          <w:rFonts w:eastAsia="Calibri"/>
        </w:rPr>
      </w:pPr>
    </w:p>
    <w:p w14:paraId="071E48A3" w14:textId="77777777" w:rsidR="005565F7" w:rsidRPr="000C575A" w:rsidRDefault="005565F7" w:rsidP="005565F7">
      <w:pPr>
        <w:ind w:left="-567"/>
        <w:rPr>
          <w:rFonts w:cs="Arial"/>
          <w:szCs w:val="24"/>
        </w:rPr>
      </w:pPr>
    </w:p>
    <w:p w14:paraId="0C013F27" w14:textId="2FD54E16" w:rsidR="00D63FA1" w:rsidRDefault="00D63FA1">
      <w:pPr>
        <w:rPr>
          <w:rFonts w:cs="Arial"/>
          <w:u w:val="single"/>
        </w:rPr>
      </w:pPr>
    </w:p>
    <w:sectPr w:rsidR="00D63FA1" w:rsidSect="00C01705"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9465" w14:textId="77777777" w:rsidR="00AF54F6" w:rsidRDefault="00AF54F6">
      <w:r>
        <w:separator/>
      </w:r>
    </w:p>
  </w:endnote>
  <w:endnote w:type="continuationSeparator" w:id="0">
    <w:p w14:paraId="15285598" w14:textId="77777777" w:rsidR="00AF54F6" w:rsidRDefault="00A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BC2" w14:textId="77777777" w:rsidR="00D42311" w:rsidRDefault="00D42311" w:rsidP="00D213B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C0B4BC3" w14:textId="77777777" w:rsidR="00D42311" w:rsidRDefault="00D42311" w:rsidP="00655EA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8757" w14:textId="77777777" w:rsidR="009E64D5" w:rsidRDefault="009E64D5" w:rsidP="00D66075">
    <w:pPr>
      <w:pStyle w:val="Footer"/>
      <w:tabs>
        <w:tab w:val="left" w:pos="2430"/>
        <w:tab w:val="center" w:pos="4693"/>
      </w:tabs>
      <w:ind w:firstLine="360"/>
      <w:rPr>
        <w:sz w:val="18"/>
      </w:rPr>
    </w:pPr>
  </w:p>
  <w:p w14:paraId="3E780634" w14:textId="15A35E58" w:rsidR="009E64D5" w:rsidRPr="001266A2" w:rsidRDefault="00BF5EF2" w:rsidP="00D66075">
    <w:pPr>
      <w:pStyle w:val="Footer"/>
      <w:tabs>
        <w:tab w:val="left" w:pos="2430"/>
        <w:tab w:val="center" w:pos="4693"/>
      </w:tabs>
      <w:ind w:firstLine="360"/>
      <w:rPr>
        <w:szCs w:val="28"/>
        <w:lang w:val="it-IT"/>
      </w:rPr>
    </w:pPr>
    <w:r w:rsidRPr="001266A2">
      <w:rPr>
        <w:szCs w:val="28"/>
        <w:lang w:val="it-IT"/>
      </w:rPr>
      <w:t>BC BIA</w:t>
    </w:r>
    <w:r w:rsidR="009E64D5" w:rsidRPr="001266A2">
      <w:rPr>
        <w:szCs w:val="28"/>
        <w:lang w:val="it-IT"/>
      </w:rPr>
      <w:t>, RA &amp; SIA</w:t>
    </w:r>
  </w:p>
  <w:p w14:paraId="2C0B4BC6" w14:textId="6408519B" w:rsidR="00D42311" w:rsidRPr="001266A2" w:rsidRDefault="009E64D5" w:rsidP="009E64D5">
    <w:pPr>
      <w:pStyle w:val="Footer"/>
      <w:tabs>
        <w:tab w:val="left" w:pos="2430"/>
        <w:tab w:val="center" w:pos="4693"/>
      </w:tabs>
      <w:ind w:firstLine="360"/>
      <w:rPr>
        <w:szCs w:val="28"/>
        <w:lang w:val="it-IT"/>
      </w:rPr>
    </w:pPr>
    <w:r w:rsidRPr="001266A2">
      <w:rPr>
        <w:szCs w:val="28"/>
        <w:lang w:val="it-IT"/>
      </w:rPr>
      <w:t xml:space="preserve">Version:  </w:t>
    </w:r>
    <w:proofErr w:type="spellStart"/>
    <w:r w:rsidR="00A35376">
      <w:rPr>
        <w:szCs w:val="28"/>
        <w:lang w:val="it-IT"/>
      </w:rPr>
      <w:t>January</w:t>
    </w:r>
    <w:proofErr w:type="spellEnd"/>
    <w:r w:rsidR="00A35376">
      <w:rPr>
        <w:szCs w:val="28"/>
        <w:lang w:val="it-IT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5467" w14:textId="77777777" w:rsidR="00AF54F6" w:rsidRDefault="00AF54F6">
      <w:r>
        <w:separator/>
      </w:r>
    </w:p>
  </w:footnote>
  <w:footnote w:type="continuationSeparator" w:id="0">
    <w:p w14:paraId="636A404B" w14:textId="77777777" w:rsidR="00AF54F6" w:rsidRDefault="00AF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BC1" w14:textId="77777777" w:rsidR="00D42311" w:rsidRDefault="00D423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458"/>
    <w:multiLevelType w:val="hybridMultilevel"/>
    <w:tmpl w:val="14FE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086"/>
    <w:multiLevelType w:val="hybridMultilevel"/>
    <w:tmpl w:val="82709B32"/>
    <w:lvl w:ilvl="0" w:tplc="51B291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ECF"/>
    <w:multiLevelType w:val="hybridMultilevel"/>
    <w:tmpl w:val="2B12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D37F0"/>
    <w:multiLevelType w:val="hybridMultilevel"/>
    <w:tmpl w:val="7E421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64258"/>
    <w:multiLevelType w:val="hybridMultilevel"/>
    <w:tmpl w:val="CFDC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E3FAC"/>
    <w:multiLevelType w:val="hybridMultilevel"/>
    <w:tmpl w:val="F300E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5B73"/>
    <w:multiLevelType w:val="hybridMultilevel"/>
    <w:tmpl w:val="3EE2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279A4"/>
    <w:multiLevelType w:val="hybridMultilevel"/>
    <w:tmpl w:val="CC36B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1A91"/>
    <w:multiLevelType w:val="hybridMultilevel"/>
    <w:tmpl w:val="C180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F45B1"/>
    <w:multiLevelType w:val="hybridMultilevel"/>
    <w:tmpl w:val="CBBE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C778B"/>
    <w:multiLevelType w:val="hybridMultilevel"/>
    <w:tmpl w:val="E9D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63903">
    <w:abstractNumId w:val="10"/>
  </w:num>
  <w:num w:numId="2" w16cid:durableId="324626307">
    <w:abstractNumId w:val="7"/>
  </w:num>
  <w:num w:numId="3" w16cid:durableId="940184804">
    <w:abstractNumId w:val="9"/>
  </w:num>
  <w:num w:numId="4" w16cid:durableId="1598370244">
    <w:abstractNumId w:val="5"/>
  </w:num>
  <w:num w:numId="5" w16cid:durableId="1156798362">
    <w:abstractNumId w:val="1"/>
  </w:num>
  <w:num w:numId="6" w16cid:durableId="365520155">
    <w:abstractNumId w:val="6"/>
  </w:num>
  <w:num w:numId="7" w16cid:durableId="1066535644">
    <w:abstractNumId w:val="2"/>
  </w:num>
  <w:num w:numId="8" w16cid:durableId="1887519526">
    <w:abstractNumId w:val="0"/>
  </w:num>
  <w:num w:numId="9" w16cid:durableId="1315644320">
    <w:abstractNumId w:val="8"/>
  </w:num>
  <w:num w:numId="10" w16cid:durableId="1248462881">
    <w:abstractNumId w:val="4"/>
  </w:num>
  <w:num w:numId="11" w16cid:durableId="66814307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6C3"/>
    <w:rsid w:val="00001477"/>
    <w:rsid w:val="000104D4"/>
    <w:rsid w:val="0001115E"/>
    <w:rsid w:val="00013E79"/>
    <w:rsid w:val="00014845"/>
    <w:rsid w:val="00014AEC"/>
    <w:rsid w:val="000201D8"/>
    <w:rsid w:val="00020918"/>
    <w:rsid w:val="00021D99"/>
    <w:rsid w:val="00025B32"/>
    <w:rsid w:val="0002639A"/>
    <w:rsid w:val="00030AC9"/>
    <w:rsid w:val="00036C02"/>
    <w:rsid w:val="00037230"/>
    <w:rsid w:val="00042B28"/>
    <w:rsid w:val="00047A55"/>
    <w:rsid w:val="00051000"/>
    <w:rsid w:val="000512BD"/>
    <w:rsid w:val="00052979"/>
    <w:rsid w:val="000614BE"/>
    <w:rsid w:val="0006195B"/>
    <w:rsid w:val="00066064"/>
    <w:rsid w:val="000709F3"/>
    <w:rsid w:val="00072658"/>
    <w:rsid w:val="00073F7D"/>
    <w:rsid w:val="00081328"/>
    <w:rsid w:val="00083E3C"/>
    <w:rsid w:val="000850DC"/>
    <w:rsid w:val="00086585"/>
    <w:rsid w:val="000879A5"/>
    <w:rsid w:val="00091E99"/>
    <w:rsid w:val="000A0AB3"/>
    <w:rsid w:val="000A1043"/>
    <w:rsid w:val="000A28CA"/>
    <w:rsid w:val="000A2C29"/>
    <w:rsid w:val="000A3ADF"/>
    <w:rsid w:val="000A3FBB"/>
    <w:rsid w:val="000A6728"/>
    <w:rsid w:val="000A7183"/>
    <w:rsid w:val="000A7652"/>
    <w:rsid w:val="000B0C02"/>
    <w:rsid w:val="000B1F7B"/>
    <w:rsid w:val="000B2638"/>
    <w:rsid w:val="000B3782"/>
    <w:rsid w:val="000B4271"/>
    <w:rsid w:val="000B6245"/>
    <w:rsid w:val="000C575A"/>
    <w:rsid w:val="000D3E9D"/>
    <w:rsid w:val="000D4EB8"/>
    <w:rsid w:val="000D5320"/>
    <w:rsid w:val="000D76F5"/>
    <w:rsid w:val="000D7941"/>
    <w:rsid w:val="000E0131"/>
    <w:rsid w:val="000E1171"/>
    <w:rsid w:val="000F0CE2"/>
    <w:rsid w:val="000F363B"/>
    <w:rsid w:val="000F380C"/>
    <w:rsid w:val="000F56A9"/>
    <w:rsid w:val="000F74A3"/>
    <w:rsid w:val="00110B67"/>
    <w:rsid w:val="00113E13"/>
    <w:rsid w:val="001149F1"/>
    <w:rsid w:val="00114F48"/>
    <w:rsid w:val="00114FDB"/>
    <w:rsid w:val="00120245"/>
    <w:rsid w:val="00120CC5"/>
    <w:rsid w:val="001255D4"/>
    <w:rsid w:val="00125AAE"/>
    <w:rsid w:val="001266A2"/>
    <w:rsid w:val="001276B6"/>
    <w:rsid w:val="001320FB"/>
    <w:rsid w:val="00133673"/>
    <w:rsid w:val="00133A1A"/>
    <w:rsid w:val="001378DA"/>
    <w:rsid w:val="00137C39"/>
    <w:rsid w:val="00140F8D"/>
    <w:rsid w:val="0014250A"/>
    <w:rsid w:val="001437AC"/>
    <w:rsid w:val="00144FC1"/>
    <w:rsid w:val="00146855"/>
    <w:rsid w:val="0015028C"/>
    <w:rsid w:val="00152A29"/>
    <w:rsid w:val="00170189"/>
    <w:rsid w:val="00182068"/>
    <w:rsid w:val="001822C4"/>
    <w:rsid w:val="0018492B"/>
    <w:rsid w:val="00185441"/>
    <w:rsid w:val="001872F5"/>
    <w:rsid w:val="001925E9"/>
    <w:rsid w:val="00193F88"/>
    <w:rsid w:val="001963D3"/>
    <w:rsid w:val="00197CC9"/>
    <w:rsid w:val="001A0582"/>
    <w:rsid w:val="001A3931"/>
    <w:rsid w:val="001B4438"/>
    <w:rsid w:val="001B50F4"/>
    <w:rsid w:val="001B5BD4"/>
    <w:rsid w:val="001C2C40"/>
    <w:rsid w:val="001C2F8E"/>
    <w:rsid w:val="001C4EC7"/>
    <w:rsid w:val="001D1161"/>
    <w:rsid w:val="001D3B13"/>
    <w:rsid w:val="001E252C"/>
    <w:rsid w:val="001E2C83"/>
    <w:rsid w:val="001E59B8"/>
    <w:rsid w:val="001E5DD7"/>
    <w:rsid w:val="001F12C6"/>
    <w:rsid w:val="00200CF4"/>
    <w:rsid w:val="00206A79"/>
    <w:rsid w:val="00207197"/>
    <w:rsid w:val="00211927"/>
    <w:rsid w:val="002119E3"/>
    <w:rsid w:val="00211A4F"/>
    <w:rsid w:val="0021200F"/>
    <w:rsid w:val="002130D6"/>
    <w:rsid w:val="0021334A"/>
    <w:rsid w:val="00214964"/>
    <w:rsid w:val="002168F8"/>
    <w:rsid w:val="00224D31"/>
    <w:rsid w:val="002278DC"/>
    <w:rsid w:val="002307B2"/>
    <w:rsid w:val="002309B0"/>
    <w:rsid w:val="002365A2"/>
    <w:rsid w:val="00237ADE"/>
    <w:rsid w:val="002408CF"/>
    <w:rsid w:val="002428B5"/>
    <w:rsid w:val="002439DA"/>
    <w:rsid w:val="00246436"/>
    <w:rsid w:val="002513E9"/>
    <w:rsid w:val="00251C49"/>
    <w:rsid w:val="00253612"/>
    <w:rsid w:val="00253B4C"/>
    <w:rsid w:val="00263FCE"/>
    <w:rsid w:val="00264077"/>
    <w:rsid w:val="00264DB8"/>
    <w:rsid w:val="00266AF8"/>
    <w:rsid w:val="00280DD1"/>
    <w:rsid w:val="002853F8"/>
    <w:rsid w:val="00287270"/>
    <w:rsid w:val="00292168"/>
    <w:rsid w:val="00294286"/>
    <w:rsid w:val="002A5F73"/>
    <w:rsid w:val="002B314E"/>
    <w:rsid w:val="002B35E1"/>
    <w:rsid w:val="002B42C1"/>
    <w:rsid w:val="002B42F7"/>
    <w:rsid w:val="002B6229"/>
    <w:rsid w:val="002C3226"/>
    <w:rsid w:val="002C3AEA"/>
    <w:rsid w:val="002D7CD1"/>
    <w:rsid w:val="002E0FEA"/>
    <w:rsid w:val="002E2276"/>
    <w:rsid w:val="002E3818"/>
    <w:rsid w:val="002E7139"/>
    <w:rsid w:val="002F0E02"/>
    <w:rsid w:val="002F4DDD"/>
    <w:rsid w:val="00302272"/>
    <w:rsid w:val="00303750"/>
    <w:rsid w:val="00311B97"/>
    <w:rsid w:val="00313466"/>
    <w:rsid w:val="00316A2F"/>
    <w:rsid w:val="00320568"/>
    <w:rsid w:val="00320DEE"/>
    <w:rsid w:val="00327302"/>
    <w:rsid w:val="0032768D"/>
    <w:rsid w:val="00336D37"/>
    <w:rsid w:val="00340CED"/>
    <w:rsid w:val="00341C1B"/>
    <w:rsid w:val="003428F9"/>
    <w:rsid w:val="0034574F"/>
    <w:rsid w:val="0034585F"/>
    <w:rsid w:val="003466A9"/>
    <w:rsid w:val="0035058B"/>
    <w:rsid w:val="00356AF7"/>
    <w:rsid w:val="0035799B"/>
    <w:rsid w:val="00360D39"/>
    <w:rsid w:val="003636CD"/>
    <w:rsid w:val="00363F27"/>
    <w:rsid w:val="003643BD"/>
    <w:rsid w:val="003656EB"/>
    <w:rsid w:val="00366BD5"/>
    <w:rsid w:val="00370512"/>
    <w:rsid w:val="00371653"/>
    <w:rsid w:val="00372CB2"/>
    <w:rsid w:val="0038009A"/>
    <w:rsid w:val="003806FE"/>
    <w:rsid w:val="0038372F"/>
    <w:rsid w:val="003868F5"/>
    <w:rsid w:val="00392B2E"/>
    <w:rsid w:val="00392D4C"/>
    <w:rsid w:val="0039317F"/>
    <w:rsid w:val="00395952"/>
    <w:rsid w:val="00397295"/>
    <w:rsid w:val="0039760B"/>
    <w:rsid w:val="003A00A9"/>
    <w:rsid w:val="003A348A"/>
    <w:rsid w:val="003A5128"/>
    <w:rsid w:val="003B51A3"/>
    <w:rsid w:val="003C0B09"/>
    <w:rsid w:val="003C29D0"/>
    <w:rsid w:val="003C3DE8"/>
    <w:rsid w:val="003C3EE5"/>
    <w:rsid w:val="003C4209"/>
    <w:rsid w:val="003C480F"/>
    <w:rsid w:val="003D0AD3"/>
    <w:rsid w:val="003D2096"/>
    <w:rsid w:val="003D474A"/>
    <w:rsid w:val="003D4D2B"/>
    <w:rsid w:val="003D7442"/>
    <w:rsid w:val="003E395B"/>
    <w:rsid w:val="003F134A"/>
    <w:rsid w:val="003F3AA4"/>
    <w:rsid w:val="003F5091"/>
    <w:rsid w:val="0040291D"/>
    <w:rsid w:val="0040449F"/>
    <w:rsid w:val="004052E6"/>
    <w:rsid w:val="004120E7"/>
    <w:rsid w:val="00412272"/>
    <w:rsid w:val="00412C8A"/>
    <w:rsid w:val="00413E5A"/>
    <w:rsid w:val="00415E6C"/>
    <w:rsid w:val="00416EAE"/>
    <w:rsid w:val="004208EC"/>
    <w:rsid w:val="0043184A"/>
    <w:rsid w:val="00433DC5"/>
    <w:rsid w:val="004341AD"/>
    <w:rsid w:val="00434B9A"/>
    <w:rsid w:val="00434CA8"/>
    <w:rsid w:val="00435794"/>
    <w:rsid w:val="00437E93"/>
    <w:rsid w:val="0045047D"/>
    <w:rsid w:val="004515F0"/>
    <w:rsid w:val="00466064"/>
    <w:rsid w:val="00466DE2"/>
    <w:rsid w:val="00467B51"/>
    <w:rsid w:val="0047474C"/>
    <w:rsid w:val="00475844"/>
    <w:rsid w:val="0047667E"/>
    <w:rsid w:val="004812F9"/>
    <w:rsid w:val="00483A85"/>
    <w:rsid w:val="004910D6"/>
    <w:rsid w:val="004923D6"/>
    <w:rsid w:val="0049520D"/>
    <w:rsid w:val="00497B72"/>
    <w:rsid w:val="004A0D7F"/>
    <w:rsid w:val="004A1143"/>
    <w:rsid w:val="004A18B2"/>
    <w:rsid w:val="004A1E3A"/>
    <w:rsid w:val="004A3CA2"/>
    <w:rsid w:val="004B02C4"/>
    <w:rsid w:val="004B3651"/>
    <w:rsid w:val="004B3F47"/>
    <w:rsid w:val="004C3E14"/>
    <w:rsid w:val="004C48E5"/>
    <w:rsid w:val="004D4828"/>
    <w:rsid w:val="004D7F5C"/>
    <w:rsid w:val="004E15B0"/>
    <w:rsid w:val="004E46A0"/>
    <w:rsid w:val="004E4FE2"/>
    <w:rsid w:val="004F2473"/>
    <w:rsid w:val="004F3E24"/>
    <w:rsid w:val="004F507B"/>
    <w:rsid w:val="004F523F"/>
    <w:rsid w:val="004F58D0"/>
    <w:rsid w:val="004F5FBB"/>
    <w:rsid w:val="005016E6"/>
    <w:rsid w:val="00502521"/>
    <w:rsid w:val="00507904"/>
    <w:rsid w:val="00510897"/>
    <w:rsid w:val="00516953"/>
    <w:rsid w:val="00521437"/>
    <w:rsid w:val="0052330E"/>
    <w:rsid w:val="005237DD"/>
    <w:rsid w:val="00523B42"/>
    <w:rsid w:val="005264C9"/>
    <w:rsid w:val="00527C8F"/>
    <w:rsid w:val="00544CB5"/>
    <w:rsid w:val="005470ED"/>
    <w:rsid w:val="00550DBA"/>
    <w:rsid w:val="0055181A"/>
    <w:rsid w:val="005547B5"/>
    <w:rsid w:val="00555BBE"/>
    <w:rsid w:val="005565F7"/>
    <w:rsid w:val="00557B88"/>
    <w:rsid w:val="005610A8"/>
    <w:rsid w:val="0056222B"/>
    <w:rsid w:val="0056381D"/>
    <w:rsid w:val="005677DF"/>
    <w:rsid w:val="00570783"/>
    <w:rsid w:val="00575C91"/>
    <w:rsid w:val="00576213"/>
    <w:rsid w:val="00576312"/>
    <w:rsid w:val="00582006"/>
    <w:rsid w:val="00582852"/>
    <w:rsid w:val="00584B02"/>
    <w:rsid w:val="005874E2"/>
    <w:rsid w:val="005913F9"/>
    <w:rsid w:val="00593FF5"/>
    <w:rsid w:val="005943F4"/>
    <w:rsid w:val="00594CF7"/>
    <w:rsid w:val="00595DD7"/>
    <w:rsid w:val="005A4A38"/>
    <w:rsid w:val="005A4B17"/>
    <w:rsid w:val="005A5B47"/>
    <w:rsid w:val="005A73A9"/>
    <w:rsid w:val="005B2C33"/>
    <w:rsid w:val="005B50E8"/>
    <w:rsid w:val="005B553D"/>
    <w:rsid w:val="005C13DB"/>
    <w:rsid w:val="005C1F8A"/>
    <w:rsid w:val="005D053B"/>
    <w:rsid w:val="005D634B"/>
    <w:rsid w:val="005E153E"/>
    <w:rsid w:val="005E15E8"/>
    <w:rsid w:val="005E418D"/>
    <w:rsid w:val="005E42D1"/>
    <w:rsid w:val="005F0EAA"/>
    <w:rsid w:val="005F406F"/>
    <w:rsid w:val="005F716F"/>
    <w:rsid w:val="005F7FB7"/>
    <w:rsid w:val="00603EB9"/>
    <w:rsid w:val="006055B7"/>
    <w:rsid w:val="006062B0"/>
    <w:rsid w:val="00606E2E"/>
    <w:rsid w:val="006072B0"/>
    <w:rsid w:val="00615E64"/>
    <w:rsid w:val="00617E69"/>
    <w:rsid w:val="00620854"/>
    <w:rsid w:val="00621075"/>
    <w:rsid w:val="0062297F"/>
    <w:rsid w:val="006249A1"/>
    <w:rsid w:val="00626D20"/>
    <w:rsid w:val="00636F1F"/>
    <w:rsid w:val="00636FD1"/>
    <w:rsid w:val="00640D02"/>
    <w:rsid w:val="00643CD4"/>
    <w:rsid w:val="00645F6B"/>
    <w:rsid w:val="006464D3"/>
    <w:rsid w:val="0065260F"/>
    <w:rsid w:val="006533AE"/>
    <w:rsid w:val="00654B49"/>
    <w:rsid w:val="00655EA8"/>
    <w:rsid w:val="00661A8B"/>
    <w:rsid w:val="00662D31"/>
    <w:rsid w:val="00664ADC"/>
    <w:rsid w:val="006734F2"/>
    <w:rsid w:val="00673BBE"/>
    <w:rsid w:val="006876A2"/>
    <w:rsid w:val="00694CE6"/>
    <w:rsid w:val="00697325"/>
    <w:rsid w:val="00697B91"/>
    <w:rsid w:val="006A30EE"/>
    <w:rsid w:val="006B3E8E"/>
    <w:rsid w:val="006B7090"/>
    <w:rsid w:val="006C0B68"/>
    <w:rsid w:val="006C1ED5"/>
    <w:rsid w:val="006C510D"/>
    <w:rsid w:val="006C6543"/>
    <w:rsid w:val="006D41A0"/>
    <w:rsid w:val="006D692C"/>
    <w:rsid w:val="006E26C6"/>
    <w:rsid w:val="006E7DFF"/>
    <w:rsid w:val="006F08C0"/>
    <w:rsid w:val="006F5A7D"/>
    <w:rsid w:val="006F7109"/>
    <w:rsid w:val="00701D64"/>
    <w:rsid w:val="00704F65"/>
    <w:rsid w:val="00704FB5"/>
    <w:rsid w:val="00705BA2"/>
    <w:rsid w:val="00706FEA"/>
    <w:rsid w:val="007116AB"/>
    <w:rsid w:val="00713767"/>
    <w:rsid w:val="00714A92"/>
    <w:rsid w:val="00720282"/>
    <w:rsid w:val="00721B40"/>
    <w:rsid w:val="00730334"/>
    <w:rsid w:val="00734CEC"/>
    <w:rsid w:val="00735918"/>
    <w:rsid w:val="00736C8E"/>
    <w:rsid w:val="007439A6"/>
    <w:rsid w:val="00745E4E"/>
    <w:rsid w:val="0074632D"/>
    <w:rsid w:val="00752FCB"/>
    <w:rsid w:val="0075507B"/>
    <w:rsid w:val="007554A5"/>
    <w:rsid w:val="00755712"/>
    <w:rsid w:val="00760432"/>
    <w:rsid w:val="00766347"/>
    <w:rsid w:val="007703E1"/>
    <w:rsid w:val="00773358"/>
    <w:rsid w:val="00773CED"/>
    <w:rsid w:val="00774BBE"/>
    <w:rsid w:val="00775208"/>
    <w:rsid w:val="00776A34"/>
    <w:rsid w:val="00781642"/>
    <w:rsid w:val="00784E48"/>
    <w:rsid w:val="00791C2E"/>
    <w:rsid w:val="007944DA"/>
    <w:rsid w:val="007A0CCB"/>
    <w:rsid w:val="007A105D"/>
    <w:rsid w:val="007A1953"/>
    <w:rsid w:val="007A19E5"/>
    <w:rsid w:val="007A284E"/>
    <w:rsid w:val="007A4454"/>
    <w:rsid w:val="007A763C"/>
    <w:rsid w:val="007B0190"/>
    <w:rsid w:val="007B12D5"/>
    <w:rsid w:val="007B1529"/>
    <w:rsid w:val="007B2B56"/>
    <w:rsid w:val="007B552D"/>
    <w:rsid w:val="007B6524"/>
    <w:rsid w:val="007C0986"/>
    <w:rsid w:val="007C47BA"/>
    <w:rsid w:val="007D102D"/>
    <w:rsid w:val="007E0CF3"/>
    <w:rsid w:val="007F441E"/>
    <w:rsid w:val="00800E72"/>
    <w:rsid w:val="00801032"/>
    <w:rsid w:val="00801040"/>
    <w:rsid w:val="008109CF"/>
    <w:rsid w:val="00810CD4"/>
    <w:rsid w:val="00813011"/>
    <w:rsid w:val="00813E94"/>
    <w:rsid w:val="00815A01"/>
    <w:rsid w:val="008212A7"/>
    <w:rsid w:val="00824CB1"/>
    <w:rsid w:val="00824CB6"/>
    <w:rsid w:val="0083147D"/>
    <w:rsid w:val="0083223F"/>
    <w:rsid w:val="0083323B"/>
    <w:rsid w:val="00833FC6"/>
    <w:rsid w:val="00834FE9"/>
    <w:rsid w:val="00835E97"/>
    <w:rsid w:val="00835EEF"/>
    <w:rsid w:val="00837980"/>
    <w:rsid w:val="00851B8B"/>
    <w:rsid w:val="008525E4"/>
    <w:rsid w:val="00852C9C"/>
    <w:rsid w:val="00854D18"/>
    <w:rsid w:val="00857064"/>
    <w:rsid w:val="0085738D"/>
    <w:rsid w:val="00857DA4"/>
    <w:rsid w:val="0086332D"/>
    <w:rsid w:val="00864396"/>
    <w:rsid w:val="00865807"/>
    <w:rsid w:val="008662E3"/>
    <w:rsid w:val="008668E2"/>
    <w:rsid w:val="00867689"/>
    <w:rsid w:val="008708DF"/>
    <w:rsid w:val="0087533A"/>
    <w:rsid w:val="00883EB3"/>
    <w:rsid w:val="00886AA2"/>
    <w:rsid w:val="008902CD"/>
    <w:rsid w:val="00892057"/>
    <w:rsid w:val="00895DF2"/>
    <w:rsid w:val="008970AF"/>
    <w:rsid w:val="008A166D"/>
    <w:rsid w:val="008A48A8"/>
    <w:rsid w:val="008B081E"/>
    <w:rsid w:val="008B08FA"/>
    <w:rsid w:val="008B0D9F"/>
    <w:rsid w:val="008B1CDE"/>
    <w:rsid w:val="008B24AE"/>
    <w:rsid w:val="008B5C12"/>
    <w:rsid w:val="008B6F4B"/>
    <w:rsid w:val="008C01C7"/>
    <w:rsid w:val="008C1246"/>
    <w:rsid w:val="008D248F"/>
    <w:rsid w:val="008D278C"/>
    <w:rsid w:val="008D32AE"/>
    <w:rsid w:val="008D627D"/>
    <w:rsid w:val="008E0297"/>
    <w:rsid w:val="008E6415"/>
    <w:rsid w:val="008F7300"/>
    <w:rsid w:val="00900D2D"/>
    <w:rsid w:val="00904740"/>
    <w:rsid w:val="00904FC5"/>
    <w:rsid w:val="0091646D"/>
    <w:rsid w:val="009231D4"/>
    <w:rsid w:val="00924352"/>
    <w:rsid w:val="00924B53"/>
    <w:rsid w:val="0092675F"/>
    <w:rsid w:val="009267F1"/>
    <w:rsid w:val="009271E5"/>
    <w:rsid w:val="009271FB"/>
    <w:rsid w:val="0092751F"/>
    <w:rsid w:val="00931518"/>
    <w:rsid w:val="00933678"/>
    <w:rsid w:val="00934E7D"/>
    <w:rsid w:val="00935366"/>
    <w:rsid w:val="009359E7"/>
    <w:rsid w:val="0093627C"/>
    <w:rsid w:val="00940A9F"/>
    <w:rsid w:val="00941990"/>
    <w:rsid w:val="00943431"/>
    <w:rsid w:val="00944965"/>
    <w:rsid w:val="00950DAA"/>
    <w:rsid w:val="0095120E"/>
    <w:rsid w:val="00951BC2"/>
    <w:rsid w:val="00957FB1"/>
    <w:rsid w:val="009678EB"/>
    <w:rsid w:val="00970362"/>
    <w:rsid w:val="0097580A"/>
    <w:rsid w:val="009758BA"/>
    <w:rsid w:val="00975DB6"/>
    <w:rsid w:val="0098086B"/>
    <w:rsid w:val="0098255C"/>
    <w:rsid w:val="00983088"/>
    <w:rsid w:val="00986DDF"/>
    <w:rsid w:val="009918DC"/>
    <w:rsid w:val="009921B9"/>
    <w:rsid w:val="009938A9"/>
    <w:rsid w:val="00993F3D"/>
    <w:rsid w:val="009A293F"/>
    <w:rsid w:val="009A42FF"/>
    <w:rsid w:val="009A6289"/>
    <w:rsid w:val="009B0AA8"/>
    <w:rsid w:val="009B370B"/>
    <w:rsid w:val="009B3C32"/>
    <w:rsid w:val="009B50B1"/>
    <w:rsid w:val="009B6F05"/>
    <w:rsid w:val="009D41CF"/>
    <w:rsid w:val="009D616F"/>
    <w:rsid w:val="009D71AC"/>
    <w:rsid w:val="009E1F61"/>
    <w:rsid w:val="009E1FEA"/>
    <w:rsid w:val="009E3D1D"/>
    <w:rsid w:val="009E4D6D"/>
    <w:rsid w:val="009E64D5"/>
    <w:rsid w:val="009F2ED4"/>
    <w:rsid w:val="009F75A5"/>
    <w:rsid w:val="009F765C"/>
    <w:rsid w:val="00A00941"/>
    <w:rsid w:val="00A02DAC"/>
    <w:rsid w:val="00A03222"/>
    <w:rsid w:val="00A06758"/>
    <w:rsid w:val="00A06F62"/>
    <w:rsid w:val="00A14128"/>
    <w:rsid w:val="00A2777D"/>
    <w:rsid w:val="00A30844"/>
    <w:rsid w:val="00A32CEA"/>
    <w:rsid w:val="00A35376"/>
    <w:rsid w:val="00A36AFC"/>
    <w:rsid w:val="00A44B46"/>
    <w:rsid w:val="00A45918"/>
    <w:rsid w:val="00A50A4B"/>
    <w:rsid w:val="00A519CE"/>
    <w:rsid w:val="00A53222"/>
    <w:rsid w:val="00A54850"/>
    <w:rsid w:val="00A55DC8"/>
    <w:rsid w:val="00A56791"/>
    <w:rsid w:val="00A606A0"/>
    <w:rsid w:val="00A61C93"/>
    <w:rsid w:val="00A65FE8"/>
    <w:rsid w:val="00A757AB"/>
    <w:rsid w:val="00A760E6"/>
    <w:rsid w:val="00A765CF"/>
    <w:rsid w:val="00A76F44"/>
    <w:rsid w:val="00A81245"/>
    <w:rsid w:val="00A81A3A"/>
    <w:rsid w:val="00A8227F"/>
    <w:rsid w:val="00A82877"/>
    <w:rsid w:val="00A828D3"/>
    <w:rsid w:val="00A82FE6"/>
    <w:rsid w:val="00A834D7"/>
    <w:rsid w:val="00A83B07"/>
    <w:rsid w:val="00A84E1C"/>
    <w:rsid w:val="00A87BA2"/>
    <w:rsid w:val="00A91E5F"/>
    <w:rsid w:val="00A93E62"/>
    <w:rsid w:val="00AA0395"/>
    <w:rsid w:val="00AA3544"/>
    <w:rsid w:val="00AA4439"/>
    <w:rsid w:val="00AA4CCD"/>
    <w:rsid w:val="00AA6F52"/>
    <w:rsid w:val="00AA79D0"/>
    <w:rsid w:val="00AB5B7E"/>
    <w:rsid w:val="00AB64BF"/>
    <w:rsid w:val="00AB77A7"/>
    <w:rsid w:val="00AB7FFA"/>
    <w:rsid w:val="00AC3E55"/>
    <w:rsid w:val="00AE1737"/>
    <w:rsid w:val="00AE3B03"/>
    <w:rsid w:val="00AE3D7F"/>
    <w:rsid w:val="00AE565B"/>
    <w:rsid w:val="00AF3208"/>
    <w:rsid w:val="00AF54F6"/>
    <w:rsid w:val="00B01272"/>
    <w:rsid w:val="00B014E0"/>
    <w:rsid w:val="00B02960"/>
    <w:rsid w:val="00B05BCC"/>
    <w:rsid w:val="00B06EEE"/>
    <w:rsid w:val="00B07EA3"/>
    <w:rsid w:val="00B10C06"/>
    <w:rsid w:val="00B140CF"/>
    <w:rsid w:val="00B15E87"/>
    <w:rsid w:val="00B20DC1"/>
    <w:rsid w:val="00B305FA"/>
    <w:rsid w:val="00B35F0D"/>
    <w:rsid w:val="00B43099"/>
    <w:rsid w:val="00B43CE1"/>
    <w:rsid w:val="00B46533"/>
    <w:rsid w:val="00B527AA"/>
    <w:rsid w:val="00B529AB"/>
    <w:rsid w:val="00B62CB2"/>
    <w:rsid w:val="00B6511E"/>
    <w:rsid w:val="00B6579E"/>
    <w:rsid w:val="00B657EE"/>
    <w:rsid w:val="00B65BC0"/>
    <w:rsid w:val="00B671F9"/>
    <w:rsid w:val="00B673BA"/>
    <w:rsid w:val="00B71709"/>
    <w:rsid w:val="00B73B6F"/>
    <w:rsid w:val="00B73C25"/>
    <w:rsid w:val="00B75B7E"/>
    <w:rsid w:val="00B77245"/>
    <w:rsid w:val="00B77CC7"/>
    <w:rsid w:val="00B80E93"/>
    <w:rsid w:val="00B8194F"/>
    <w:rsid w:val="00B865BA"/>
    <w:rsid w:val="00B912EF"/>
    <w:rsid w:val="00B948C7"/>
    <w:rsid w:val="00B94B0F"/>
    <w:rsid w:val="00B9532D"/>
    <w:rsid w:val="00B95E60"/>
    <w:rsid w:val="00B965CF"/>
    <w:rsid w:val="00B96E7C"/>
    <w:rsid w:val="00BA0230"/>
    <w:rsid w:val="00BA0FDF"/>
    <w:rsid w:val="00BA2A12"/>
    <w:rsid w:val="00BA2E65"/>
    <w:rsid w:val="00BA6E6D"/>
    <w:rsid w:val="00BB0961"/>
    <w:rsid w:val="00BB16BD"/>
    <w:rsid w:val="00BB3777"/>
    <w:rsid w:val="00BB5395"/>
    <w:rsid w:val="00BB5519"/>
    <w:rsid w:val="00BC210B"/>
    <w:rsid w:val="00BC300A"/>
    <w:rsid w:val="00BC311A"/>
    <w:rsid w:val="00BC65C7"/>
    <w:rsid w:val="00BD0AB5"/>
    <w:rsid w:val="00BD53F8"/>
    <w:rsid w:val="00BD5BD1"/>
    <w:rsid w:val="00BD6857"/>
    <w:rsid w:val="00BD7277"/>
    <w:rsid w:val="00BE00FC"/>
    <w:rsid w:val="00BE0E53"/>
    <w:rsid w:val="00BE1D76"/>
    <w:rsid w:val="00BE1E2A"/>
    <w:rsid w:val="00BE3424"/>
    <w:rsid w:val="00BE6E5A"/>
    <w:rsid w:val="00BF186E"/>
    <w:rsid w:val="00BF3347"/>
    <w:rsid w:val="00BF3F32"/>
    <w:rsid w:val="00BF5EF2"/>
    <w:rsid w:val="00BF6268"/>
    <w:rsid w:val="00BF62BD"/>
    <w:rsid w:val="00BF7511"/>
    <w:rsid w:val="00C006F8"/>
    <w:rsid w:val="00C01705"/>
    <w:rsid w:val="00C01C73"/>
    <w:rsid w:val="00C05466"/>
    <w:rsid w:val="00C10FAB"/>
    <w:rsid w:val="00C12E5C"/>
    <w:rsid w:val="00C1378A"/>
    <w:rsid w:val="00C13A25"/>
    <w:rsid w:val="00C16E10"/>
    <w:rsid w:val="00C20ACE"/>
    <w:rsid w:val="00C2498D"/>
    <w:rsid w:val="00C24AA9"/>
    <w:rsid w:val="00C2551E"/>
    <w:rsid w:val="00C302DB"/>
    <w:rsid w:val="00C40293"/>
    <w:rsid w:val="00C411DD"/>
    <w:rsid w:val="00C44E43"/>
    <w:rsid w:val="00C464FB"/>
    <w:rsid w:val="00C54AC1"/>
    <w:rsid w:val="00C63097"/>
    <w:rsid w:val="00C63D58"/>
    <w:rsid w:val="00C70F85"/>
    <w:rsid w:val="00C755E6"/>
    <w:rsid w:val="00C80F79"/>
    <w:rsid w:val="00C8236A"/>
    <w:rsid w:val="00C914C5"/>
    <w:rsid w:val="00C940A2"/>
    <w:rsid w:val="00C97A15"/>
    <w:rsid w:val="00CA6694"/>
    <w:rsid w:val="00CA7798"/>
    <w:rsid w:val="00CA7D8A"/>
    <w:rsid w:val="00CB2EF7"/>
    <w:rsid w:val="00CC24D1"/>
    <w:rsid w:val="00CC341F"/>
    <w:rsid w:val="00CC566A"/>
    <w:rsid w:val="00CC5C9A"/>
    <w:rsid w:val="00CD1217"/>
    <w:rsid w:val="00CD1462"/>
    <w:rsid w:val="00CD4535"/>
    <w:rsid w:val="00CD5152"/>
    <w:rsid w:val="00CD5595"/>
    <w:rsid w:val="00CD6590"/>
    <w:rsid w:val="00CD74DC"/>
    <w:rsid w:val="00CD7EDB"/>
    <w:rsid w:val="00CE07FE"/>
    <w:rsid w:val="00CE2342"/>
    <w:rsid w:val="00CF39E7"/>
    <w:rsid w:val="00CF409D"/>
    <w:rsid w:val="00CF5755"/>
    <w:rsid w:val="00CF7F4D"/>
    <w:rsid w:val="00D05A85"/>
    <w:rsid w:val="00D07F6E"/>
    <w:rsid w:val="00D103C8"/>
    <w:rsid w:val="00D14DFD"/>
    <w:rsid w:val="00D15F23"/>
    <w:rsid w:val="00D20FB0"/>
    <w:rsid w:val="00D213BA"/>
    <w:rsid w:val="00D223DA"/>
    <w:rsid w:val="00D22660"/>
    <w:rsid w:val="00D23BBA"/>
    <w:rsid w:val="00D2417D"/>
    <w:rsid w:val="00D25C48"/>
    <w:rsid w:val="00D30D10"/>
    <w:rsid w:val="00D30E20"/>
    <w:rsid w:val="00D31692"/>
    <w:rsid w:val="00D334F7"/>
    <w:rsid w:val="00D40AA4"/>
    <w:rsid w:val="00D413A7"/>
    <w:rsid w:val="00D42311"/>
    <w:rsid w:val="00D516B7"/>
    <w:rsid w:val="00D53F4F"/>
    <w:rsid w:val="00D55365"/>
    <w:rsid w:val="00D60555"/>
    <w:rsid w:val="00D6245C"/>
    <w:rsid w:val="00D63C92"/>
    <w:rsid w:val="00D63FA1"/>
    <w:rsid w:val="00D66075"/>
    <w:rsid w:val="00D77260"/>
    <w:rsid w:val="00D77902"/>
    <w:rsid w:val="00D804A3"/>
    <w:rsid w:val="00D8098A"/>
    <w:rsid w:val="00D82368"/>
    <w:rsid w:val="00D835DF"/>
    <w:rsid w:val="00D856C3"/>
    <w:rsid w:val="00D85E5D"/>
    <w:rsid w:val="00D86AA3"/>
    <w:rsid w:val="00D944FE"/>
    <w:rsid w:val="00DA01DE"/>
    <w:rsid w:val="00DA2C38"/>
    <w:rsid w:val="00DB18E0"/>
    <w:rsid w:val="00DB3EB5"/>
    <w:rsid w:val="00DB4B98"/>
    <w:rsid w:val="00DC0044"/>
    <w:rsid w:val="00DC2420"/>
    <w:rsid w:val="00DC2972"/>
    <w:rsid w:val="00DC2BBF"/>
    <w:rsid w:val="00DC4135"/>
    <w:rsid w:val="00DC691A"/>
    <w:rsid w:val="00DD0528"/>
    <w:rsid w:val="00DD7344"/>
    <w:rsid w:val="00DE2E12"/>
    <w:rsid w:val="00DE3B4D"/>
    <w:rsid w:val="00DF556C"/>
    <w:rsid w:val="00DF5C75"/>
    <w:rsid w:val="00DF5DAB"/>
    <w:rsid w:val="00E01AE7"/>
    <w:rsid w:val="00E028FE"/>
    <w:rsid w:val="00E04A14"/>
    <w:rsid w:val="00E0586A"/>
    <w:rsid w:val="00E05B04"/>
    <w:rsid w:val="00E06DD9"/>
    <w:rsid w:val="00E13F1D"/>
    <w:rsid w:val="00E1682F"/>
    <w:rsid w:val="00E16CD4"/>
    <w:rsid w:val="00E17B0B"/>
    <w:rsid w:val="00E238F6"/>
    <w:rsid w:val="00E25D48"/>
    <w:rsid w:val="00E26DD0"/>
    <w:rsid w:val="00E30C8B"/>
    <w:rsid w:val="00E31254"/>
    <w:rsid w:val="00E31B20"/>
    <w:rsid w:val="00E42F5E"/>
    <w:rsid w:val="00E5262A"/>
    <w:rsid w:val="00E53926"/>
    <w:rsid w:val="00E55E2E"/>
    <w:rsid w:val="00E569F0"/>
    <w:rsid w:val="00E6241A"/>
    <w:rsid w:val="00E63494"/>
    <w:rsid w:val="00E67C1F"/>
    <w:rsid w:val="00E67CD5"/>
    <w:rsid w:val="00E717E2"/>
    <w:rsid w:val="00E723F7"/>
    <w:rsid w:val="00E74565"/>
    <w:rsid w:val="00E748BF"/>
    <w:rsid w:val="00E77156"/>
    <w:rsid w:val="00E7738C"/>
    <w:rsid w:val="00E848DC"/>
    <w:rsid w:val="00E8545A"/>
    <w:rsid w:val="00E90468"/>
    <w:rsid w:val="00E9337B"/>
    <w:rsid w:val="00E94169"/>
    <w:rsid w:val="00E96A57"/>
    <w:rsid w:val="00E97A04"/>
    <w:rsid w:val="00E97F46"/>
    <w:rsid w:val="00EA1450"/>
    <w:rsid w:val="00EA2753"/>
    <w:rsid w:val="00EA3047"/>
    <w:rsid w:val="00EA3476"/>
    <w:rsid w:val="00EA371E"/>
    <w:rsid w:val="00EA5303"/>
    <w:rsid w:val="00EA5E4D"/>
    <w:rsid w:val="00EB026A"/>
    <w:rsid w:val="00EB0DE1"/>
    <w:rsid w:val="00EB3FD1"/>
    <w:rsid w:val="00EB679A"/>
    <w:rsid w:val="00EB6BCA"/>
    <w:rsid w:val="00EC204E"/>
    <w:rsid w:val="00EC2E18"/>
    <w:rsid w:val="00EC35DE"/>
    <w:rsid w:val="00ED3A2C"/>
    <w:rsid w:val="00ED5B9F"/>
    <w:rsid w:val="00ED61DB"/>
    <w:rsid w:val="00ED6428"/>
    <w:rsid w:val="00EE538B"/>
    <w:rsid w:val="00EE6286"/>
    <w:rsid w:val="00EF0BB8"/>
    <w:rsid w:val="00EF0CB0"/>
    <w:rsid w:val="00EF1B6D"/>
    <w:rsid w:val="00EF1CA7"/>
    <w:rsid w:val="00EF1D8A"/>
    <w:rsid w:val="00EF2073"/>
    <w:rsid w:val="00EF28B9"/>
    <w:rsid w:val="00EF310B"/>
    <w:rsid w:val="00EF456E"/>
    <w:rsid w:val="00EF5502"/>
    <w:rsid w:val="00EF66F2"/>
    <w:rsid w:val="00EF7BE0"/>
    <w:rsid w:val="00F01788"/>
    <w:rsid w:val="00F02A8F"/>
    <w:rsid w:val="00F02EA4"/>
    <w:rsid w:val="00F06CFC"/>
    <w:rsid w:val="00F117C6"/>
    <w:rsid w:val="00F13941"/>
    <w:rsid w:val="00F14470"/>
    <w:rsid w:val="00F17830"/>
    <w:rsid w:val="00F17D35"/>
    <w:rsid w:val="00F2046B"/>
    <w:rsid w:val="00F2101A"/>
    <w:rsid w:val="00F21883"/>
    <w:rsid w:val="00F27025"/>
    <w:rsid w:val="00F27751"/>
    <w:rsid w:val="00F35EE4"/>
    <w:rsid w:val="00F36F4D"/>
    <w:rsid w:val="00F400B8"/>
    <w:rsid w:val="00F40F74"/>
    <w:rsid w:val="00F443FA"/>
    <w:rsid w:val="00F5283B"/>
    <w:rsid w:val="00F57849"/>
    <w:rsid w:val="00F60A53"/>
    <w:rsid w:val="00F61725"/>
    <w:rsid w:val="00F6276A"/>
    <w:rsid w:val="00F63DD3"/>
    <w:rsid w:val="00F661CA"/>
    <w:rsid w:val="00F671E8"/>
    <w:rsid w:val="00F70F43"/>
    <w:rsid w:val="00F716AE"/>
    <w:rsid w:val="00F72315"/>
    <w:rsid w:val="00F7437F"/>
    <w:rsid w:val="00F74841"/>
    <w:rsid w:val="00F748C5"/>
    <w:rsid w:val="00F81A81"/>
    <w:rsid w:val="00F84AA6"/>
    <w:rsid w:val="00F96084"/>
    <w:rsid w:val="00FA4B6C"/>
    <w:rsid w:val="00FA4CEB"/>
    <w:rsid w:val="00FA7505"/>
    <w:rsid w:val="00FA7C8B"/>
    <w:rsid w:val="00FB1D48"/>
    <w:rsid w:val="00FB2D3D"/>
    <w:rsid w:val="00FB6884"/>
    <w:rsid w:val="00FC02B3"/>
    <w:rsid w:val="00FC1C19"/>
    <w:rsid w:val="00FC536D"/>
    <w:rsid w:val="00FD38B0"/>
    <w:rsid w:val="00FE0E57"/>
    <w:rsid w:val="00FE3C11"/>
    <w:rsid w:val="00FE4FDB"/>
    <w:rsid w:val="00FE615B"/>
    <w:rsid w:val="00FE683C"/>
    <w:rsid w:val="00FE7517"/>
    <w:rsid w:val="00FE7D9E"/>
    <w:rsid w:val="00FF0426"/>
    <w:rsid w:val="00FF0BA4"/>
    <w:rsid w:val="00FF25DD"/>
    <w:rsid w:val="00FF38AB"/>
    <w:rsid w:val="00FF3D9E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2C0B4718"/>
  <w15:docId w15:val="{3F191B6D-ABC8-4893-B106-35B7F3A1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FB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5712"/>
    <w:pPr>
      <w:jc w:val="center"/>
      <w:outlineLvl w:val="0"/>
    </w:pPr>
    <w:rPr>
      <w:rFonts w:ascii="Century Gothic" w:hAnsi="Century Gothic"/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00FC"/>
    <w:pPr>
      <w:outlineLvl w:val="1"/>
    </w:pPr>
    <w:rPr>
      <w:rFonts w:eastAsia="Calibri" w:cs="Arial"/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3F27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sz w:val="52"/>
      <w:szCs w:val="52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120" w:after="120"/>
      <w:outlineLvl w:val="8"/>
    </w:pPr>
    <w:rPr>
      <w:rFonts w:cs="Arial"/>
      <w:b/>
      <w:bCs/>
      <w:sz w:val="1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imes New Roman" w:hAnsi="Times New Roman"/>
      <w:sz w:val="20"/>
      <w:lang w:eastAsia="en-GB"/>
    </w:rPr>
  </w:style>
  <w:style w:type="paragraph" w:styleId="BodyText2">
    <w:name w:val="Body Text 2"/>
    <w:basedOn w:val="Normal"/>
    <w:pPr>
      <w:jc w:val="both"/>
    </w:pPr>
    <w:rPr>
      <w:sz w:val="22"/>
      <w:lang w:eastAsia="en-GB"/>
    </w:rPr>
  </w:style>
  <w:style w:type="paragraph" w:styleId="BodyTextIndent3">
    <w:name w:val="Body Text Indent 3"/>
    <w:basedOn w:val="Normal"/>
    <w:pPr>
      <w:ind w:left="720" w:hanging="720"/>
    </w:pPr>
    <w:rPr>
      <w:rFonts w:cs="Arial"/>
      <w:sz w:val="23"/>
      <w:szCs w:val="22"/>
      <w:lang w:eastAsia="en-GB"/>
    </w:rPr>
  </w:style>
  <w:style w:type="character" w:styleId="PageNumber">
    <w:name w:val="page number"/>
    <w:basedOn w:val="DefaultParagraphFont"/>
    <w:rsid w:val="00655EA8"/>
  </w:style>
  <w:style w:type="character" w:customStyle="1" w:styleId="WW8Num2z0">
    <w:name w:val="WW8Num2z0"/>
    <w:rsid w:val="00CE234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BalloonText">
    <w:name w:val="Balloon Text"/>
    <w:basedOn w:val="Normal"/>
    <w:semiHidden/>
    <w:rsid w:val="00D53F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64DB8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363F2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BE00FC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TableList">
    <w:name w:val="TableList"/>
    <w:basedOn w:val="Normal"/>
    <w:rsid w:val="00280DD1"/>
    <w:rPr>
      <w:snapToGrid w:val="0"/>
      <w:sz w:val="20"/>
      <w:lang w:eastAsia="en-GB"/>
    </w:rPr>
  </w:style>
  <w:style w:type="character" w:customStyle="1" w:styleId="Heading1Char">
    <w:name w:val="Heading 1 Char"/>
    <w:link w:val="Heading1"/>
    <w:rsid w:val="00755712"/>
    <w:rPr>
      <w:rFonts w:ascii="Century Gothic" w:hAnsi="Century Gothic"/>
      <w:b/>
      <w:color w:val="000000"/>
      <w:sz w:val="28"/>
      <w:szCs w:val="28"/>
      <w:lang w:eastAsia="en-US"/>
    </w:rPr>
  </w:style>
  <w:style w:type="paragraph" w:styleId="NoSpacing">
    <w:name w:val="No Spacing"/>
    <w:uiPriority w:val="1"/>
    <w:qFormat/>
    <w:rsid w:val="00A03222"/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4515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9Char">
    <w:name w:val="Heading 9 Char"/>
    <w:link w:val="Heading9"/>
    <w:rsid w:val="00BF7511"/>
    <w:rPr>
      <w:rFonts w:ascii="Arial" w:hAnsi="Arial" w:cs="Arial"/>
      <w:b/>
      <w:bCs/>
      <w:sz w:val="16"/>
      <w:szCs w:val="24"/>
    </w:rPr>
  </w:style>
  <w:style w:type="character" w:styleId="FollowedHyperlink">
    <w:name w:val="FollowedHyperlink"/>
    <w:rsid w:val="00BF75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34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F7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4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3868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rsid w:val="00D77260"/>
    <w:pPr>
      <w:tabs>
        <w:tab w:val="right" w:leader="dot" w:pos="9639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8B5C12"/>
    <w:pPr>
      <w:spacing w:after="100"/>
      <w:ind w:left="240"/>
    </w:pPr>
  </w:style>
  <w:style w:type="character" w:customStyle="1" w:styleId="FooterChar">
    <w:name w:val="Footer Char"/>
    <w:basedOn w:val="DefaultParagraphFont"/>
    <w:link w:val="Footer"/>
    <w:uiPriority w:val="99"/>
    <w:rsid w:val="00D42311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5208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semiHidden/>
    <w:unhideWhenUsed/>
    <w:rsid w:val="00EF0BB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6222B"/>
    <w:pPr>
      <w:spacing w:after="10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E8F26FDBDB44BA8910DB079773428" ma:contentTypeVersion="5" ma:contentTypeDescription="" ma:contentTypeScope="" ma:versionID="2a44d15b6bb8bf236b7bf57640510f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5884c60f786b37d0696c484c68f6d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AA4F0BE-282B-4392-BDA2-623C34FA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1E157D-0CE9-4AF6-9CA0-427B71725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8C9DE-7A55-4F0C-A34C-7C5F4E4E55A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DD8D7B-A2F6-4DBB-B11E-010E2806A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Impact Analysis Part 1 (Version 11)</vt:lpstr>
    </vt:vector>
  </TitlesOfParts>
  <Company>Norfolk County Council</Company>
  <LinksUpToDate>false</LinksUpToDate>
  <CharactersWithSpaces>16691</CharactersWithSpaces>
  <SharedDoc>false</SharedDoc>
  <HLinks>
    <vt:vector size="12" baseType="variant">
      <vt:variant>
        <vt:i4>2621504</vt:i4>
      </vt:variant>
      <vt:variant>
        <vt:i4>3</vt:i4>
      </vt:variant>
      <vt:variant>
        <vt:i4>0</vt:i4>
      </vt:variant>
      <vt:variant>
        <vt:i4>5</vt:i4>
      </vt:variant>
      <vt:variant>
        <vt:lpwstr>mailto:kbaker@sholland.gov.uk</vt:lpwstr>
      </vt:variant>
      <vt:variant>
        <vt:lpwstr/>
      </vt:variant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mailto:kbaker@sholland.gov.uk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Impact Analysis Part 1 (Version 11)</dc:title>
  <dc:creator>Administrator</dc:creator>
  <cp:lastModifiedBy>Emma Wilkinson1</cp:lastModifiedBy>
  <cp:revision>2</cp:revision>
  <cp:lastPrinted>2023-11-17T09:19:00Z</cp:lastPrinted>
  <dcterms:created xsi:type="dcterms:W3CDTF">2024-02-09T13:50:00Z</dcterms:created>
  <dcterms:modified xsi:type="dcterms:W3CDTF">2024-02-09T13:50:00Z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0x010100BB2E8F26FDBDB44BA8910DB079773428</vt:lpwstr>
  </property>
</Properties>
</file>